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  <w:r w:rsidRPr="00A05230">
        <w:rPr>
          <w:rFonts w:ascii="Palatino Linotype" w:hAnsi="Palatino Linotype" w:cs="PalatinoLinotype,Bold"/>
          <w:b/>
          <w:bCs/>
          <w:sz w:val="24"/>
          <w:szCs w:val="24"/>
        </w:rPr>
        <w:t>PLANIFIKIMI I ORËVE MËSIMORE</w:t>
      </w: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  <w:r w:rsidRPr="00A05230">
        <w:rPr>
          <w:rFonts w:ascii="Palatino Linotype" w:hAnsi="Palatino Linotype" w:cs="PalatinoLinotype,Bold"/>
          <w:b/>
          <w:bCs/>
          <w:sz w:val="24"/>
          <w:szCs w:val="24"/>
        </w:rPr>
        <w:t>TË TREMUJORIT TË DYTË</w:t>
      </w:r>
    </w:p>
    <w:p w:rsidR="00BA0E4D" w:rsidRPr="00A05230" w:rsidRDefault="00BA0E4D" w:rsidP="00BA0E4D">
      <w:pPr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  <w:r w:rsidRPr="00A05230">
        <w:rPr>
          <w:rFonts w:ascii="Palatino Linotype" w:hAnsi="Palatino Linotype" w:cs="PalatinoLinotype,Bold"/>
          <w:b/>
          <w:bCs/>
          <w:sz w:val="24"/>
          <w:szCs w:val="24"/>
        </w:rPr>
        <w:t>JANAR - MARS</w:t>
      </w: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29</w:t>
      </w:r>
    </w:p>
    <w:tbl>
      <w:tblPr>
        <w:tblpPr w:leftFromText="180" w:rightFromText="180" w:vertAnchor="text" w:horzAnchor="margin" w:tblpY="48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269"/>
        <w:gridCol w:w="1980"/>
        <w:gridCol w:w="540"/>
        <w:gridCol w:w="1710"/>
        <w:gridCol w:w="720"/>
        <w:gridCol w:w="207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25"/>
        </w:trPr>
        <w:tc>
          <w:tcPr>
            <w:tcW w:w="6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Tema 2.1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. Karl Lineu. Mendeli. </w:t>
            </w:r>
          </w:p>
        </w:tc>
        <w:tc>
          <w:tcPr>
            <w:tcW w:w="45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Si punohet nё shkencë?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hRule="exact" w:val="1777"/>
        </w:trPr>
        <w:tc>
          <w:tcPr>
            <w:tcW w:w="7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ënësi/ja</w:t>
            </w:r>
            <w:r w:rsidRPr="00A05230"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  <w:t xml:space="preserve">: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Përshkruan përmes shembujve si realizohet përzgjedhja në natyrë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4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Diskuton teorinë e evolucionit </w:t>
            </w:r>
          </w:p>
        </w:tc>
        <w:tc>
          <w:tcPr>
            <w:tcW w:w="2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Fjalë kyç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Fosil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Përzgjedhje natyrore 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Evolucion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Tipar</w:t>
            </w:r>
          </w:p>
        </w:tc>
      </w:tr>
      <w:tr w:rsidR="00BA0E4D" w:rsidRPr="00A05230" w:rsidTr="00D656F3">
        <w:trPr>
          <w:trHeight w:val="755"/>
        </w:trPr>
        <w:tc>
          <w:tcPr>
            <w:tcW w:w="3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  <w:tc>
          <w:tcPr>
            <w:tcW w:w="70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Edukimi shëndetësor, edukimi mjedisor, histori, gjeografi </w:t>
            </w: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Punë e pavarur / Punё nё grupe/ VLD </w:t>
            </w:r>
          </w:p>
        </w:tc>
      </w:tr>
      <w:tr w:rsidR="00BA0E4D" w:rsidRPr="00A05230" w:rsidTr="00D656F3">
        <w:trPr>
          <w:trHeight w:val="998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/>
              </w:rPr>
              <w:t xml:space="preserve">Parashikimi. </w:t>
            </w:r>
            <w:r w:rsidRPr="00A05230">
              <w:rPr>
                <w:rFonts w:ascii="Palatino Linotype" w:hAnsi="Palatino Linotype"/>
                <w:sz w:val="24"/>
                <w:szCs w:val="24"/>
                <w:lang w:val="sq-AL"/>
              </w:rPr>
              <w:t xml:space="preserve">Drejtoj pyetje klasёs: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4"/>
              </w:numPr>
              <w:rPr>
                <w:rFonts w:ascii="Palatino Linotype" w:hAnsi="Palatino Linotype"/>
                <w:b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>Cilёt janё disa shkencёtarё qё njihni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/>
              </w:rPr>
              <w:t xml:space="preserve">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4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Ҫfarё kanё zbuluar ata?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4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Ҫfarё dini pёr jetёn e tyre? 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b/>
                <w:sz w:val="24"/>
                <w:szCs w:val="24"/>
                <w:lang w:val="sq-AL"/>
              </w:rPr>
            </w:pP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/>
              </w:rPr>
              <w:t xml:space="preserve">Ndërtimi i njohurive. </w:t>
            </w:r>
            <w:r w:rsidRPr="00A05230">
              <w:rPr>
                <w:rFonts w:ascii="Palatino Linotype" w:hAnsi="Palatino Linotype"/>
                <w:sz w:val="24"/>
                <w:szCs w:val="24"/>
                <w:lang w:val="sq-AL"/>
              </w:rPr>
              <w:t xml:space="preserve">Lexoj tekstin nё librin e nxёnёsit nё faqen 28. Nxёnёsit nёnvijёzojnё me njё vijё informacionin qё dinë dhe me dy vija informacionin e ri. Diskutoj me ta në fund mbi atë që lexuam. 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b/>
                <w:sz w:val="24"/>
                <w:szCs w:val="24"/>
                <w:lang w:val="sq-AL"/>
              </w:rPr>
            </w:pP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/>
              </w:rPr>
              <w:t xml:space="preserve">Pёrforcim. </w:t>
            </w:r>
            <w:r w:rsidRPr="00A05230">
              <w:rPr>
                <w:rFonts w:ascii="Palatino Linotype" w:hAnsi="Palatino Linotype"/>
                <w:sz w:val="24"/>
                <w:szCs w:val="24"/>
                <w:lang w:val="sq-AL"/>
              </w:rPr>
              <w:t xml:space="preserve">Nxёnёsit u përgjigjen pyetjeve: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5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Cilën fushë tё shkencës studioi Karl Lineu?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5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Nё cilin shekull jetoi ai?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5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Pse mbahet mend Lineu?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6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Ҫfarё sistemi krijoi ai pёr emërtimin e organizmave?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6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Ҫfarё kuptimi ka termi binomial?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6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Cili ishte objekti i studimeve tё Mendelit?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6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Kur u bёnё tё njohura zbulimet e Mendelit? </w:t>
            </w:r>
          </w:p>
          <w:p w:rsidR="00BA0E4D" w:rsidRPr="00A05230" w:rsidRDefault="00BA0E4D" w:rsidP="00D656F3">
            <w:pPr>
              <w:pStyle w:val="NoSpacing"/>
              <w:ind w:left="720"/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Vlerësohen nxënësit për: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saktësinë e zgjidhjes së ushtrimeve 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për </w:t>
            </w: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>arsyetimin dhe argumentimin e zgjidhjes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për kontributin e punës në grup.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90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Gjeni materiale nga libra dhe interneti mbi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jetën dhe veprën e Karl Lineut dhe Gregor Mendelit.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30</w:t>
      </w:r>
    </w:p>
    <w:tbl>
      <w:tblPr>
        <w:tblpPr w:leftFromText="180" w:rightFromText="180" w:vertAnchor="text" w:horzAnchor="margin" w:tblpY="48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809"/>
        <w:gridCol w:w="630"/>
        <w:gridCol w:w="810"/>
        <w:gridCol w:w="2700"/>
        <w:gridCol w:w="270"/>
        <w:gridCol w:w="207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35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2.2.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Ushtrime </w:t>
            </w:r>
          </w:p>
        </w:tc>
        <w:tc>
          <w:tcPr>
            <w:tcW w:w="648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Situata e të nxënit: _____________________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hRule="exact" w:val="2137"/>
        </w:trPr>
        <w:tc>
          <w:tcPr>
            <w:tcW w:w="82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Nxёnёsi/ja: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Përshkruan përmes shembujve si realizohet përzgjedhja në natyrë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Diskuton teorinë e evolucionit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pStyle w:val="ListParagraph"/>
              <w:tabs>
                <w:tab w:val="left" w:pos="252"/>
              </w:tabs>
              <w:spacing w:after="0" w:line="240" w:lineRule="auto"/>
              <w:ind w:left="0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Fjalë kyç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Fosil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Përzgjedhje natyrore 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Evolucion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Tipar</w:t>
            </w:r>
          </w:p>
        </w:tc>
      </w:tr>
      <w:tr w:rsidR="00BA0E4D" w:rsidRPr="00A05230" w:rsidTr="00D656F3">
        <w:trPr>
          <w:trHeight w:val="695"/>
        </w:trPr>
        <w:tc>
          <w:tcPr>
            <w:tcW w:w="4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Teksti mësimor</w:t>
            </w:r>
          </w:p>
        </w:tc>
        <w:tc>
          <w:tcPr>
            <w:tcW w:w="5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sor,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histori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FF0000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Demonstrim/ Diskutim / Punë e pavarur/ Pyetje-përgjigje</w:t>
            </w:r>
          </w:p>
        </w:tc>
      </w:tr>
      <w:tr w:rsidR="00BA0E4D" w:rsidRPr="00A05230" w:rsidTr="00D656F3">
        <w:trPr>
          <w:trHeight w:val="998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NoSpacing"/>
              <w:jc w:val="center"/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  <w:t>Parashikimi.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 w:eastAsia="sq-AL"/>
              </w:rPr>
              <w:t xml:space="preserve">U tregoj nxёnёsve pamjen e mëposhtme dhe kërkoj ta diskutoj me ta: </w:t>
            </w:r>
          </w:p>
          <w:p w:rsidR="00BA0E4D" w:rsidRPr="00A05230" w:rsidRDefault="00BA0E4D" w:rsidP="00D656F3">
            <w:pPr>
              <w:pStyle w:val="NoSpacing"/>
              <w:jc w:val="center"/>
              <w:rPr>
                <w:rFonts w:ascii="Palatino Linotype" w:hAnsi="Palatino Linotype"/>
                <w:sz w:val="24"/>
                <w:szCs w:val="24"/>
                <w:lang w:val="sq-AL" w:eastAsia="sq-AL"/>
              </w:rPr>
            </w:pPr>
            <w:r w:rsidRPr="00A05230">
              <w:rPr>
                <w:noProof/>
                <w:lang w:val="sq-AL" w:eastAsia="en-GB"/>
              </w:rPr>
              <w:drawing>
                <wp:inline distT="0" distB="0" distL="0" distR="0">
                  <wp:extent cx="3895725" cy="1905000"/>
                  <wp:effectExtent l="0" t="0" r="9525" b="0"/>
                  <wp:docPr id="22" name="Picture 22" descr="Image result for evolucioni i botes se gj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evolucioni i botes se gj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rPr>
                <w:rFonts w:ascii="Palatino Linotype" w:hAnsi="Palatino Linotype"/>
                <w:sz w:val="24"/>
                <w:szCs w:val="24"/>
                <w:lang w:val="sq-AL" w:eastAsia="sq-AL"/>
              </w:rPr>
              <w:t xml:space="preserve"> 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 w:eastAsia="sq-AL"/>
              </w:rPr>
              <w:t>Dëgjoj mendimet e tyre.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</w:pPr>
          </w:p>
          <w:p w:rsidR="00BA0E4D" w:rsidRPr="00A05230" w:rsidRDefault="00BA0E4D" w:rsidP="00D656F3">
            <w:pPr>
              <w:pStyle w:val="NoSpacing"/>
              <w:jc w:val="center"/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  <w:t>Ndërtim i njohurive.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 w:eastAsia="sq-AL"/>
              </w:rPr>
              <w:t xml:space="preserve">Kërkoj nga nxёnёsit tё shpjegojnë se çfarë tregon kjo figurë dhe arsyet e evolucionit te figura e paraqitur. 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 w:eastAsia="sq-AL"/>
              </w:rPr>
              <w:t xml:space="preserve">Ata sjellin shembuj tё tjerё mbi kafshёt qё kanё evoluar dhe tiparet e tyre qё kanё ndryshuar si rezultat i kёtij proçesi. 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 w:eastAsia="sq-AL"/>
              </w:rPr>
              <w:t xml:space="preserve">U drejtoj atyre pyetje rreth Karl Lineut dhe Gregor Mendelit, duke pёrmendur dhe kontributin e tyre nё disiplina tё ndryshme tё biologjisё. 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</w:pPr>
          </w:p>
          <w:p w:rsidR="00BA0E4D" w:rsidRPr="00A05230" w:rsidRDefault="00BA0E4D" w:rsidP="00D656F3">
            <w:pPr>
              <w:pStyle w:val="NoSpacing"/>
              <w:jc w:val="center"/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  <w:t>Përforcimi.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/>
              </w:rPr>
              <w:t xml:space="preserve">Ngre disa nxёnёs tё lexojnё pyetjet e shpejta dhe kutizat e fakteve nё faqet 30 dhe 31 nё libёr. 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Vlerësimi: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Vlerësim i mënyrës së komunikimit dhe përdorimit tё fjalorit shkencor te nxёnёsit.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: Gjeni informacion plotësues në internet mbi shkencëtaret pas shekullit tё 17-tё. 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31</w:t>
      </w:r>
    </w:p>
    <w:tbl>
      <w:tblPr>
        <w:tblpPr w:leftFromText="180" w:rightFromText="180" w:vertAnchor="text" w:horzAnchor="margin" w:tblpY="48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809"/>
        <w:gridCol w:w="630"/>
        <w:gridCol w:w="810"/>
        <w:gridCol w:w="2700"/>
        <w:gridCol w:w="270"/>
        <w:gridCol w:w="207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35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2.3.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Një teori nё evoluim</w:t>
            </w:r>
            <w:r w:rsidRPr="00A05230"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  <w:t xml:space="preserve"> </w:t>
            </w:r>
          </w:p>
        </w:tc>
        <w:tc>
          <w:tcPr>
            <w:tcW w:w="648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Situata e të nxënit: _____________________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hRule="exact" w:val="2137"/>
        </w:trPr>
        <w:tc>
          <w:tcPr>
            <w:tcW w:w="82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Nxёnёsi/ja: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Përshkruan përmes shembujve si realizohet përzgjedhja në natyrë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Diskuton teorinë e evolucionit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pStyle w:val="ListParagraph"/>
              <w:tabs>
                <w:tab w:val="left" w:pos="252"/>
              </w:tabs>
              <w:spacing w:after="0" w:line="240" w:lineRule="auto"/>
              <w:ind w:left="0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Fjalë kyç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Fosil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Përzgjedhje natyrore 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Evolucion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Tipar</w:t>
            </w:r>
          </w:p>
        </w:tc>
      </w:tr>
      <w:tr w:rsidR="00BA0E4D" w:rsidRPr="00A05230" w:rsidTr="00D656F3">
        <w:trPr>
          <w:trHeight w:val="695"/>
        </w:trPr>
        <w:tc>
          <w:tcPr>
            <w:tcW w:w="4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Teksti mësimor</w:t>
            </w:r>
          </w:p>
        </w:tc>
        <w:tc>
          <w:tcPr>
            <w:tcW w:w="5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sor,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histori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FF0000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Demonstrim/ Diskutim / Punë e pavarur/ Pyetje-përgjigje</w:t>
            </w:r>
          </w:p>
        </w:tc>
      </w:tr>
      <w:tr w:rsidR="00BA0E4D" w:rsidRPr="00A05230" w:rsidTr="00D656F3">
        <w:trPr>
          <w:trHeight w:val="998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NoSpacing"/>
              <w:jc w:val="center"/>
              <w:rPr>
                <w:rFonts w:ascii="Palatino Linotype" w:hAnsi="Palatino Linotype"/>
                <w:b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/>
              </w:rPr>
              <w:lastRenderedPageBreak/>
              <w:t>Parashikimi.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/>
              </w:rPr>
              <w:t xml:space="preserve">Drejtoj pyetje klasёs: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7"/>
              </w:numPr>
              <w:rPr>
                <w:rFonts w:ascii="Palatino Linotype" w:hAnsi="Palatino Linotype"/>
                <w:b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>Cilёt janё disa shkencёtarё qё njihni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/>
              </w:rPr>
              <w:t xml:space="preserve">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7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Ҫfarё kanё zbuluar ata?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7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Ҫfarё dini pёr jetёn e tyre? 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b/>
                <w:sz w:val="24"/>
                <w:szCs w:val="24"/>
                <w:lang w:val="sq-AL"/>
              </w:rPr>
            </w:pPr>
          </w:p>
          <w:p w:rsidR="00BA0E4D" w:rsidRPr="00A05230" w:rsidRDefault="00BA0E4D" w:rsidP="00D656F3">
            <w:pPr>
              <w:pStyle w:val="NoSpacing"/>
              <w:jc w:val="center"/>
              <w:rPr>
                <w:rFonts w:ascii="Palatino Linotype" w:hAnsi="Palatino Linotype"/>
                <w:b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/>
              </w:rPr>
              <w:t>Ndërtimi i njohurive.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/>
              </w:rPr>
              <w:t xml:space="preserve">Lexoj tekstin nё librin e nxёnёsit nё faqen 30. Nxёnёsit nёnvijёzojnё me njё vijё informacionin qё dinё dhe me dy vija informacionin e ri. Diskutoj me ta nё fund mbi atё qё lexuam. 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b/>
                <w:sz w:val="24"/>
                <w:szCs w:val="24"/>
                <w:lang w:val="sq-AL"/>
              </w:rPr>
            </w:pPr>
          </w:p>
          <w:p w:rsidR="00BA0E4D" w:rsidRPr="00A05230" w:rsidRDefault="00BA0E4D" w:rsidP="00D656F3">
            <w:pPr>
              <w:pStyle w:val="NoSpacing"/>
              <w:jc w:val="center"/>
              <w:rPr>
                <w:rFonts w:ascii="Palatino Linotype" w:hAnsi="Palatino Linotype"/>
                <w:b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/>
              </w:rPr>
              <w:t>Pёrforcim.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b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/>
              </w:rPr>
              <w:t>Nxёnёsit u pёrgjigjen pyetjeve: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/>
              </w:rPr>
              <w:t xml:space="preserve"> </w:t>
            </w:r>
          </w:p>
          <w:p w:rsidR="00BA0E4D" w:rsidRPr="00A05230" w:rsidRDefault="00BA0E4D" w:rsidP="00D656F3">
            <w:pPr>
              <w:pStyle w:val="ListParagraph"/>
              <w:tabs>
                <w:tab w:val="left" w:pos="5640"/>
              </w:tabs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Ҫfarё pretendoi predikuesi fetar Xhon Lajtfut?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8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Cilёn fushё tё shkencёs studioi </w:t>
            </w:r>
            <w:r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>Karl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>L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ineu?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8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Ҫfarё shprehu Xhorxh Luis Leklerk nё enciklopedinë e tij?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8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Cila ishte teoria e Xhejms Banet pёr njerёzit?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8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Cila ishte teoria e Lamarkut?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28"/>
              </w:numPr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Ҫfarё teorie nxori Darvini? </w:t>
            </w:r>
          </w:p>
          <w:p w:rsidR="00BA0E4D" w:rsidRPr="00A05230" w:rsidRDefault="00BA0E4D" w:rsidP="00D656F3">
            <w:pPr>
              <w:pStyle w:val="NoSpacing"/>
              <w:ind w:left="720"/>
              <w:rPr>
                <w:rFonts w:ascii="Palatino Linotype" w:hAnsi="Palatino Linotype"/>
                <w:i/>
                <w:sz w:val="24"/>
                <w:szCs w:val="24"/>
                <w:lang w:val="sq-AL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Vlerësimi: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Vlerësim i mënyrës së komunikimit dhe përdorimit tё fjalorit shkencor t</w:t>
            </w:r>
            <w:r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nxёnёsit.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: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Gjeni informacion plotёsues nё internet mbi </w:t>
            </w:r>
            <w:r>
              <w:rPr>
                <w:rFonts w:ascii="Palatino Linotype" w:hAnsi="Palatino Linotype"/>
                <w:sz w:val="24"/>
                <w:szCs w:val="24"/>
                <w:lang w:eastAsia="ja-JP"/>
              </w:rPr>
              <w:t>shkencëtarët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pas shekullit tё 17-tё. 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32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629"/>
        <w:gridCol w:w="1620"/>
        <w:gridCol w:w="1440"/>
        <w:gridCol w:w="153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600"/>
        </w:trPr>
        <w:tc>
          <w:tcPr>
            <w:tcW w:w="3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2.4.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Përsëritje </w:t>
            </w:r>
          </w:p>
        </w:tc>
        <w:tc>
          <w:tcPr>
            <w:tcW w:w="657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Situata e të nxënit: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Përforcim njohurish </w:t>
            </w:r>
          </w:p>
        </w:tc>
      </w:tr>
      <w:tr w:rsidR="00BA0E4D" w:rsidRPr="00A05230" w:rsidTr="00D656F3">
        <w:trPr>
          <w:trHeight w:hRule="exact" w:val="2038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Rezultatet e të nxënit të kompetencave të fushës sipas temës mësimore.</w:t>
            </w:r>
          </w:p>
          <w:p w:rsidR="00BA0E4D" w:rsidRPr="00A05230" w:rsidRDefault="00BA0E4D" w:rsidP="00D656F3">
            <w:pPr>
              <w:tabs>
                <w:tab w:val="left" w:pos="330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Nxёnёsi/ja: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Përshkruan përmes shembujve si realizohet përzgjedhja në natyrë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Diskuton teorinë e evolucionit</w:t>
            </w:r>
          </w:p>
          <w:p w:rsidR="00BA0E4D" w:rsidRPr="00A05230" w:rsidRDefault="00BA0E4D" w:rsidP="00D656F3">
            <w:pPr>
              <w:pStyle w:val="ListParagraph"/>
              <w:tabs>
                <w:tab w:val="left" w:pos="450"/>
              </w:tabs>
              <w:spacing w:after="0" w:line="240" w:lineRule="auto"/>
              <w:ind w:left="360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Fjalë kyç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Fosil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Përzgjedhje natyrore 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Evolucion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Tipar</w:t>
            </w:r>
          </w:p>
        </w:tc>
      </w:tr>
      <w:tr w:rsidR="00BA0E4D" w:rsidRPr="00A05230" w:rsidTr="00D656F3">
        <w:trPr>
          <w:trHeight w:val="755"/>
        </w:trPr>
        <w:tc>
          <w:tcPr>
            <w:tcW w:w="6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teksti mësimor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TIK, arti pamor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Hap pas hapi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</w:p>
        </w:tc>
      </w:tr>
      <w:tr w:rsidR="00BA0E4D" w:rsidRPr="00A05230" w:rsidTr="00D656F3">
        <w:trPr>
          <w:trHeight w:val="71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bCs/>
                <w:sz w:val="24"/>
                <w:szCs w:val="24"/>
              </w:rPr>
              <w:t>Hapi 1: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  <w:lang w:eastAsia="sq-AL"/>
              </w:rPr>
              <w:t>Secili grup harton një tezë me pyetje, ushtrime. U lejoj të shfrytëzojnë edhe pyetjet dhe ushtrimet e tekstit në faqen 32. Orientoj grupet t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ë përqendrohen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në konceptet bazë.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Grupet kontrollojnë njohuritë e njëri-tjetrit.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>Hapi 2: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Secili grup punon në realizimin e një modeli të thjeshtë mbështetur në skica, tabela dhe figura, përkatësisht te</w:t>
            </w:r>
            <w:r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k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ushtrimet 1, 4 dhe 14 në faqen 32, 33 në librin e nxënësit.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3: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Diskutohet për hartimin e pyetjeve, situatave dhe përgjigjet e dhëna; vetë nxënësit shohin dhe vlerësojnë shkallën e përvetësimit të njohurive të këtij kapitulli.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Situata quhet e realizuar nëse nxënësi: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merr pjesë aktive në grup, në hartimin e pyetjeve dhe dhënien e përgjigjeve</w:t>
            </w:r>
          </w:p>
          <w:p w:rsidR="00BA0E4D" w:rsidRPr="00A05230" w:rsidRDefault="00BA0E4D" w:rsidP="00D656F3">
            <w:pPr>
              <w:spacing w:after="0" w:line="240" w:lineRule="auto"/>
              <w:contextualSpacing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argumenton përgjigjet, interpreton mirë dhe qartë konceptet e kapitujve. 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>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 Teknika e vlerësimit të nxënësit nga nxënësi: disa prej nxënësve mbajnë shënime për saktësinë e zgjidhjes së ushtrimeve, për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arsyetimin dhe argumentimin e zgjidhjes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dhe për kontributin e punës në grup.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Nxënësit bëjnë vetëvlerësimin; gjithashtu vlerësohen për përdorimin e saktë të fjalorit shkencor, bashkëveprimin me njëri-tjetrin dhe punën në grup, pjesëmarrjen dhe diskutimin gjatë punës në grup, aftësitë organizuese, aftësitë dhe shprehitë praktike, si dhe saktësinë e përgjigjeve.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 ____________________________</w:t>
            </w: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33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28"/>
        <w:gridCol w:w="1980"/>
        <w:gridCol w:w="270"/>
        <w:gridCol w:w="1530"/>
        <w:gridCol w:w="269"/>
        <w:gridCol w:w="1981"/>
      </w:tblGrid>
      <w:tr w:rsidR="00BA0E4D" w:rsidRPr="00A05230" w:rsidTr="00D656F3">
        <w:trPr>
          <w:trHeight w:val="353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1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390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2.5.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Mbrojtjet natyrore. Sistemi imunitar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  <w:tc>
          <w:tcPr>
            <w:tcW w:w="60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Situata e të nxënit: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Mikroorganizmat ndodhen kudo rreth nesh. Disa prej tyre shkaktojnë sëmundje dhe quhen patogjene. Por, si mbrohet</w:t>
            </w:r>
            <w:r>
              <w:rPr>
                <w:rFonts w:ascii="Palatino Linotype" w:hAnsi="Palatino Linotype"/>
                <w:i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trupi ynë nga mikroorganizmat patogjenë? Trupi ka nevojë të mbrohet në shumë mënyra.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1750"/>
        </w:trPr>
        <w:tc>
          <w:tcPr>
            <w:tcW w:w="82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Rezultatet e të nxënit të kompetencave të fushës sipas temës mësimore:</w:t>
            </w:r>
          </w:p>
          <w:p w:rsidR="00BA0E4D" w:rsidRPr="00A05230" w:rsidRDefault="00BA0E4D" w:rsidP="00D656F3">
            <w:pPr>
              <w:tabs>
                <w:tab w:val="left" w:pos="330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Nxёnёsi/ja: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ind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Përshkruan mekanizmat mbrojtës të organizmit te njeriu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ind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Krahason imunitetin pasiv me imunitetin aktiv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ind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Diskuton mënyrat e mbrojtjes dhe kontrollit ndaj sëmundjeve 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Mbrojtje natyrore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Sistem imunitar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Imunitet pasiv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Imunitet aktiv </w:t>
            </w:r>
          </w:p>
        </w:tc>
      </w:tr>
      <w:tr w:rsidR="00BA0E4D" w:rsidRPr="00A05230" w:rsidTr="00D656F3">
        <w:trPr>
          <w:trHeight w:val="983"/>
        </w:trPr>
        <w:tc>
          <w:tcPr>
            <w:tcW w:w="6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mësimor, Fletore </w:t>
            </w:r>
            <w:r>
              <w:rPr>
                <w:rFonts w:ascii="Palatino Linotype" w:hAnsi="Palatino Linotype"/>
                <w:sz w:val="24"/>
                <w:szCs w:val="24"/>
              </w:rPr>
              <w:t>p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une </w:t>
            </w:r>
          </w:p>
        </w:tc>
        <w:tc>
          <w:tcPr>
            <w:tcW w:w="40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TIK, art pamor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Kllaster/ Shpjegim i avancuar/ VLD</w:t>
            </w:r>
          </w:p>
        </w:tc>
      </w:tr>
      <w:tr w:rsidR="00BA0E4D" w:rsidRPr="00A05230" w:rsidTr="00D656F3">
        <w:trPr>
          <w:trHeight w:val="998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>Parashikimi.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Shkruaj në tabelë fjalën kështjellë dhe kërkoj nga nxënësit të flasin rreth rëndësisë së kështjellave dhe çfarë ndodh nëse ajo çahet.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132080</wp:posOffset>
                      </wp:positionV>
                      <wp:extent cx="1914525" cy="1000125"/>
                      <wp:effectExtent l="9525" t="9525" r="19050" b="28575"/>
                      <wp:wrapNone/>
                      <wp:docPr id="43" name="Oval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100012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4C6E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8EAAD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34937C" id="Oval 43" o:spid="_x0000_s1026" style="position:absolute;margin-left:162.75pt;margin-top:10.4pt;width:150.7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" strokecolor="#8eaadb" strokeweight="1pt">
                      <v:fill color2="#b4c6e7" focus="100%" type="gradient"/>
                      <v:shadow on="t" color="#1f3763" opacity=".5" offset="1pt"/>
                    </v:oval>
                  </w:pict>
                </mc:Fallback>
              </mc:AlternateContent>
            </w:r>
            <w:r w:rsidRPr="00A05230">
              <w:rPr>
                <w:rFonts w:ascii="Palatino Linotype" w:hAnsi="Palatino Linotype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3867150</wp:posOffset>
                      </wp:positionH>
                      <wp:positionV relativeFrom="paragraph">
                        <wp:posOffset>151130</wp:posOffset>
                      </wp:positionV>
                      <wp:extent cx="790575" cy="247650"/>
                      <wp:effectExtent l="9525" t="57150" r="28575" b="9525"/>
                      <wp:wrapNone/>
                      <wp:docPr id="42" name="Straight Arrow Connector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0575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45A1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2" o:spid="_x0000_s1026" type="#_x0000_t32" style="position:absolute;margin-left:304.5pt;margin-top:11.9pt;width:62.25pt;height:19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">
                      <v:stroke endarrow="block"/>
                    </v:shape>
                  </w:pict>
                </mc:Fallback>
              </mc:AlternateConten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41275</wp:posOffset>
                      </wp:positionV>
                      <wp:extent cx="857250" cy="142875"/>
                      <wp:effectExtent l="28575" t="57785" r="9525" b="8890"/>
                      <wp:wrapNone/>
                      <wp:docPr id="41" name="Straight Arrow Connector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5725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FE4EA" id="Straight Arrow Connector 41" o:spid="_x0000_s1026" type="#_x0000_t32" style="position:absolute;margin-left:102.75pt;margin-top:3.25pt;width:67.5pt;height:11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">
                      <v:stroke endarrow="block"/>
                    </v:shape>
                  </w:pict>
                </mc:Fallback>
              </mc:AlternateContent>
            </w:r>
            <w:r w:rsidRPr="00A0523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66675</wp:posOffset>
                      </wp:positionV>
                      <wp:extent cx="1485900" cy="631825"/>
                      <wp:effectExtent l="9525" t="6985" r="9525" b="8890"/>
                      <wp:wrapSquare wrapText="bothSides"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631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0E4D" w:rsidRPr="002E14E1" w:rsidRDefault="00BA0E4D" w:rsidP="00BA0E4D">
                                  <w:pPr>
                                    <w:rPr>
                                      <w:rFonts w:ascii="Palatino Linotype" w:hAnsi="Palatino Linotype"/>
                                      <w:sz w:val="40"/>
                                      <w:szCs w:val="40"/>
                                    </w:rPr>
                                  </w:pPr>
                                  <w:r w:rsidRPr="002E14E1">
                                    <w:rPr>
                                      <w:rFonts w:ascii="Palatino Linotype" w:hAnsi="Palatino Linotype"/>
                                      <w:sz w:val="40"/>
                                      <w:szCs w:val="4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Palatino Linotype" w:hAnsi="Palatino Linotype"/>
                                      <w:sz w:val="40"/>
                                      <w:szCs w:val="40"/>
                                    </w:rPr>
                                    <w:t>ë</w:t>
                                  </w:r>
                                  <w:r w:rsidRPr="002E14E1">
                                    <w:rPr>
                                      <w:rFonts w:ascii="Palatino Linotype" w:hAnsi="Palatino Linotype"/>
                                      <w:sz w:val="40"/>
                                      <w:szCs w:val="40"/>
                                    </w:rPr>
                                    <w:t xml:space="preserve">shtjella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" o:spid="_x0000_s1026" type="#_x0000_t202" style="position:absolute;left:0;text-align:left;margin-left:180pt;margin-top:5.25pt;width:117pt;height:4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">
                      <v:textbox>
                        <w:txbxContent>
                          <w:p w:rsidR="00BA0E4D" w:rsidRPr="002E14E1" w:rsidRDefault="00BA0E4D" w:rsidP="00BA0E4D">
                            <w:pPr>
                              <w:rPr>
                                <w:rFonts w:ascii="Palatino Linotype" w:hAnsi="Palatino Linotype"/>
                                <w:sz w:val="40"/>
                                <w:szCs w:val="40"/>
                              </w:rPr>
                            </w:pPr>
                            <w:r w:rsidRPr="002E14E1">
                              <w:rPr>
                                <w:rFonts w:ascii="Palatino Linotype" w:hAnsi="Palatino Linotype"/>
                                <w:sz w:val="40"/>
                                <w:szCs w:val="40"/>
                              </w:rPr>
                              <w:t>K</w:t>
                            </w:r>
                            <w:r>
                              <w:rPr>
                                <w:rFonts w:ascii="Palatino Linotype" w:hAnsi="Palatino Linotype"/>
                                <w:sz w:val="40"/>
                                <w:szCs w:val="40"/>
                              </w:rPr>
                              <w:t>ë</w:t>
                            </w:r>
                            <w:r w:rsidRPr="002E14E1">
                              <w:rPr>
                                <w:rFonts w:ascii="Palatino Linotype" w:hAnsi="Palatino Linotype"/>
                                <w:sz w:val="40"/>
                                <w:szCs w:val="40"/>
                              </w:rPr>
                              <w:t xml:space="preserve">shtjella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i/>
                <w:color w:val="000000"/>
                <w:sz w:val="24"/>
                <w:szCs w:val="24"/>
                <w:u w:val="single"/>
              </w:rPr>
            </w:pPr>
            <w:r w:rsidRPr="00A05230">
              <w:rPr>
                <w:rFonts w:ascii="Palatino Linotype" w:hAnsi="Palatino Linotype"/>
                <w:i/>
                <w:noProof/>
                <w:color w:val="000000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229870</wp:posOffset>
                      </wp:positionV>
                      <wp:extent cx="571500" cy="266700"/>
                      <wp:effectExtent l="38100" t="9525" r="9525" b="57150"/>
                      <wp:wrapNone/>
                      <wp:docPr id="39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11AE2" id="Straight Arrow Connector 39" o:spid="_x0000_s1026" type="#_x0000_t32" style="position:absolute;margin-left:120.75pt;margin-top:18.1pt;width:45pt;height:2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">
                      <v:stroke endarrow="block"/>
                    </v:shape>
                  </w:pict>
                </mc:Fallback>
              </mc:AlternateContent>
            </w:r>
            <w:r w:rsidRPr="00A05230">
              <w:rPr>
                <w:rFonts w:ascii="Palatino Linotype" w:hAnsi="Palatino Linotype"/>
                <w:i/>
                <w:noProof/>
                <w:color w:val="000000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220345</wp:posOffset>
                      </wp:positionV>
                      <wp:extent cx="857250" cy="266700"/>
                      <wp:effectExtent l="9525" t="9525" r="28575" b="57150"/>
                      <wp:wrapNone/>
                      <wp:docPr id="38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725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B4C8D" id="Straight Arrow Connector 38" o:spid="_x0000_s1026" type="#_x0000_t32" style="position:absolute;margin-left:310.5pt;margin-top:17.35pt;width:67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">
                      <v:stroke endarrow="block"/>
                    </v:shape>
                  </w:pict>
                </mc:Fallback>
              </mc:AlternateConten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i/>
                <w:color w:val="000000"/>
                <w:sz w:val="24"/>
                <w:szCs w:val="24"/>
                <w:u w:val="single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i/>
                <w:color w:val="000000"/>
                <w:sz w:val="24"/>
                <w:szCs w:val="24"/>
                <w:u w:val="single"/>
              </w:rPr>
            </w:pPr>
            <w:r w:rsidRPr="00A05230">
              <w:rPr>
                <w:rFonts w:ascii="Palatino Linotype" w:hAnsi="Palatino Linotype"/>
                <w:i/>
                <w:noProof/>
                <w:color w:val="000000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142240</wp:posOffset>
                      </wp:positionV>
                      <wp:extent cx="742950" cy="381000"/>
                      <wp:effectExtent l="9525" t="9525" r="38100" b="57150"/>
                      <wp:wrapNone/>
                      <wp:docPr id="37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295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E8CAC" id="Straight Arrow Connector 37" o:spid="_x0000_s1026" type="#_x0000_t32" style="position:absolute;margin-left:259.5pt;margin-top:11.2pt;width:58.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">
                      <v:stroke endarrow="block"/>
                    </v:shape>
                  </w:pict>
                </mc:Fallback>
              </mc:AlternateContent>
            </w:r>
            <w:r w:rsidRPr="00A05230">
              <w:rPr>
                <w:rFonts w:ascii="Palatino Linotype" w:hAnsi="Palatino Linotype"/>
                <w:i/>
                <w:noProof/>
                <w:color w:val="000000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2400300</wp:posOffset>
                      </wp:positionH>
                      <wp:positionV relativeFrom="paragraph">
                        <wp:posOffset>85090</wp:posOffset>
                      </wp:positionV>
                      <wp:extent cx="247650" cy="390525"/>
                      <wp:effectExtent l="57150" t="9525" r="9525" b="47625"/>
                      <wp:wrapNone/>
                      <wp:docPr id="36" name="Straight Arrow Connector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765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14E4C" id="Straight Arrow Connector 36" o:spid="_x0000_s1026" type="#_x0000_t32" style="position:absolute;margin-left:189pt;margin-top:6.7pt;width:19.5pt;height:30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">
                      <v:stroke endarrow="block"/>
                    </v:shape>
                  </w:pict>
                </mc:Fallback>
              </mc:AlternateConten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>Ndërtimi i njohurive: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Kaloj në shpjegimin e sistemit mbrojtës të organizmit duke e krahasuar atë me kështjellën. Shpjegoj me radhë 3 vijat e mbrojtjes: lëkura, trombocitet dhe rruazat e bardha të gjakut. 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2771775" cy="1390650"/>
                  <wp:effectExtent l="0" t="0" r="9525" b="0"/>
                  <wp:docPr id="21" name="Picture 21" descr="Image result for sistemi imuni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istemi imuni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    </w:t>
            </w: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2857500" cy="1447800"/>
                  <wp:effectExtent l="0" t="0" r="0" b="0"/>
                  <wp:docPr id="20" name="Picture 20" descr="Image result for mbrojtja imunit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mbrojtja imunit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                                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Shpjegoj skemën e mbrojtjes nga rruazat e bardha të gjakut duke prodhuar antitrupat. Nxënësit njihen me termat: </w:t>
            </w: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>kundërtrup, mbrojtje imunitare, rruazë e bardhë, sistem imunitar.</w:t>
            </w:r>
          </w:p>
          <w:p w:rsidR="00BA0E4D" w:rsidRPr="00A05230" w:rsidRDefault="00BA0E4D" w:rsidP="00D656F3">
            <w:pPr>
              <w:spacing w:after="0" w:line="240" w:lineRule="auto"/>
              <w:contextualSpacing/>
              <w:jc w:val="both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contextualSpacing/>
              <w:jc w:val="center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>Përforcimi.</w:t>
            </w:r>
          </w:p>
          <w:p w:rsidR="00BA0E4D" w:rsidRPr="00A05230" w:rsidRDefault="00BA0E4D" w:rsidP="00D656F3">
            <w:pPr>
              <w:spacing w:after="0" w:line="240" w:lineRule="auto"/>
              <w:contextualSpacing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Nxënësit u përgjigjen pyetjeve: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Si ndodh procesi i futjes së baktereve në lëkurë? 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Po në mungesë të saj çfarë do të ndodhte?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Si ndikon prania e rruazave të bardha të gjakut? </w:t>
            </w:r>
          </w:p>
          <w:p w:rsidR="00BA0E4D" w:rsidRPr="00A05230" w:rsidRDefault="00BA0E4D" w:rsidP="00D656F3">
            <w:pPr>
              <w:spacing w:after="0" w:line="240" w:lineRule="auto"/>
              <w:contextualSpacing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U kërkohet argumentimi i çdo përgjigjeje. </w:t>
            </w:r>
          </w:p>
          <w:p w:rsidR="00BA0E4D" w:rsidRPr="00A05230" w:rsidRDefault="00BA0E4D" w:rsidP="00D656F3">
            <w:pPr>
              <w:spacing w:after="0" w:line="240" w:lineRule="auto"/>
              <w:contextualSpacing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>Vlerësimi: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Vlerësohen nxënësit për përgjigjet e bazuara në argumente.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9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Sillni me vete kartelat tuaja të vaksinave që keni bërë deri tani.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34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28"/>
        <w:gridCol w:w="1980"/>
        <w:gridCol w:w="270"/>
        <w:gridCol w:w="1530"/>
        <w:gridCol w:w="269"/>
        <w:gridCol w:w="1981"/>
      </w:tblGrid>
      <w:tr w:rsidR="00BA0E4D" w:rsidRPr="00A05230" w:rsidTr="00D656F3">
        <w:trPr>
          <w:trHeight w:val="353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1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390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2.6.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Vaksinimet. Imuniteti pasiv. Programi i imunizimit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Situata e të nxënit: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Mikroorganizmat ndodhen kudo rreth nesh. Disa prej tyre shkaktojnë sëmundje dhe quhen patogjene. Por, si mbrohe</w:t>
            </w:r>
            <w:r>
              <w:rPr>
                <w:rFonts w:ascii="Palatino Linotype" w:hAnsi="Palatino Linotype"/>
                <w:i/>
                <w:sz w:val="24"/>
                <w:szCs w:val="24"/>
              </w:rPr>
              <w:t xml:space="preserve">t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trupi ynë nga mikroorganizmat patogjenë? Trupi ka nevojë të mbrohet në shumë mënyra.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1750"/>
        </w:trPr>
        <w:tc>
          <w:tcPr>
            <w:tcW w:w="82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Rezultatet e të nxënit të kompetencave të fushës sipas temës mësimore:</w:t>
            </w:r>
          </w:p>
          <w:p w:rsidR="00BA0E4D" w:rsidRPr="00A05230" w:rsidRDefault="00BA0E4D" w:rsidP="00D656F3">
            <w:pPr>
              <w:tabs>
                <w:tab w:val="left" w:pos="330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Nxёnёsi/ja: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ind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Krahason imunitetin pasiv me imunitetin aktiv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ind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Diskuton mënyrat e mbrojtjes dhe kontrollit ndaj sëmundjeve 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Imunitet pasiv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Imunitet aktiv </w:t>
            </w:r>
          </w:p>
        </w:tc>
      </w:tr>
      <w:tr w:rsidR="00BA0E4D" w:rsidRPr="00A05230" w:rsidTr="00D656F3">
        <w:trPr>
          <w:trHeight w:val="983"/>
        </w:trPr>
        <w:tc>
          <w:tcPr>
            <w:tcW w:w="6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mësimor, Fletore </w:t>
            </w:r>
            <w:r>
              <w:rPr>
                <w:rFonts w:ascii="Palatino Linotype" w:hAnsi="Palatino Linotype"/>
                <w:sz w:val="24"/>
                <w:szCs w:val="24"/>
              </w:rPr>
              <w:t>p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une </w:t>
            </w:r>
          </w:p>
        </w:tc>
        <w:tc>
          <w:tcPr>
            <w:tcW w:w="40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TIK, art pamor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Kllaster/ Shpjegim i avancuar/ VLD</w:t>
            </w:r>
          </w:p>
        </w:tc>
      </w:tr>
      <w:tr w:rsidR="00BA0E4D" w:rsidRPr="00A05230" w:rsidTr="00D656F3">
        <w:trPr>
          <w:trHeight w:val="998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contextualSpacing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contextualSpacing/>
              <w:jc w:val="center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>Parashikimi:</w:t>
            </w:r>
          </w:p>
          <w:p w:rsidR="00BA0E4D" w:rsidRPr="00A05230" w:rsidRDefault="00BA0E4D" w:rsidP="00D656F3">
            <w:pPr>
              <w:spacing w:after="0" w:line="240" w:lineRule="auto"/>
              <w:contextualSpacing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Shfaq me videoprojektor një insert për fushatat e vaksinimit në Shqipëri dhe rolin e tyre në mbrojtjen e popullsisë nga sëmundjet. </w:t>
            </w:r>
          </w:p>
          <w:p w:rsidR="00BA0E4D" w:rsidRPr="00A05230" w:rsidRDefault="00BA0E4D" w:rsidP="00D656F3">
            <w:pPr>
              <w:spacing w:after="0" w:line="240" w:lineRule="auto"/>
              <w:contextualSpacing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contextualSpacing/>
              <w:jc w:val="center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>Ndërtimi i njohurive:</w:t>
            </w:r>
          </w:p>
          <w:p w:rsidR="00BA0E4D" w:rsidRPr="00A05230" w:rsidRDefault="00BA0E4D" w:rsidP="00D656F3">
            <w:pPr>
              <w:spacing w:after="0" w:line="240" w:lineRule="auto"/>
              <w:contextualSpacing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lastRenderedPageBreak/>
              <w:t xml:space="preserve">Diskutim me nxënësit rreth insertit. Lexoj mësimin me lexim të drejtuar. Komentoj historikun e vaksinimit tipik të njerëzve, duke ilustruar tabelën 1.1 në faqen 36 në librin e nxënësit. Ngre një nxënës të lexojë kutizat e fakteve. </w:t>
            </w:r>
          </w:p>
          <w:p w:rsidR="00BA0E4D" w:rsidRPr="00A05230" w:rsidRDefault="00BA0E4D" w:rsidP="00D656F3">
            <w:pPr>
              <w:spacing w:after="0" w:line="240" w:lineRule="auto"/>
              <w:contextualSpacing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contextualSpacing/>
              <w:jc w:val="center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>Përforcimi.</w:t>
            </w:r>
          </w:p>
          <w:p w:rsidR="00BA0E4D" w:rsidRPr="00A05230" w:rsidRDefault="00BA0E4D" w:rsidP="00D656F3">
            <w:pPr>
              <w:spacing w:after="0" w:line="240" w:lineRule="auto"/>
              <w:contextualSpacing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Nxënësit punojnë në fletoren e klasës pyetjet me përgjigje të shpejtë 3, 4, 5 në faqet 35 dhe 36 në librin e nxënësit.</w:t>
            </w: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contextualSpacing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>Vlerësimi: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Vlerësohen nxënësit për përgjigjet e bazuara në argumente.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9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Sillni me vete kartelat tuaja të vaksinave që keni bërë deri tani.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35</w:t>
      </w:r>
    </w:p>
    <w:tbl>
      <w:tblPr>
        <w:tblpPr w:leftFromText="180" w:rightFromText="180" w:vertAnchor="text" w:horzAnchor="margin" w:tblpY="48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1619"/>
        <w:gridCol w:w="630"/>
        <w:gridCol w:w="360"/>
        <w:gridCol w:w="2070"/>
        <w:gridCol w:w="540"/>
        <w:gridCol w:w="207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2063"/>
        </w:trPr>
        <w:tc>
          <w:tcPr>
            <w:tcW w:w="4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2.7.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Ushtrime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 w:cs="Arial"/>
                <w:i/>
                <w:color w:val="000000"/>
                <w:sz w:val="24"/>
                <w:szCs w:val="24"/>
              </w:rPr>
              <w:t>A është e mundur që gjenet e një njeriu të funksionojnë te një</w:t>
            </w:r>
            <w:r>
              <w:rPr>
                <w:rFonts w:ascii="Palatino Linotype" w:hAnsi="Palatino Linotype" w:cs="Arial"/>
                <w:i/>
                <w:color w:val="000000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 w:cs="Arial"/>
                <w:i/>
                <w:color w:val="000000"/>
                <w:sz w:val="24"/>
                <w:szCs w:val="24"/>
              </w:rPr>
              <w:t>bakter? Gjenet janë segmente të molekulës së ADN-së. Kodi i ADN-së është i ngjashëm në shumë organizma. Kjo do të thotë se një organizëm mund t</w:t>
            </w:r>
            <w:r>
              <w:rPr>
                <w:rFonts w:ascii="Palatino Linotype" w:hAnsi="Palatino Linotype" w:cs="Arial"/>
                <w:i/>
                <w:color w:val="000000"/>
                <w:sz w:val="24"/>
                <w:szCs w:val="24"/>
              </w:rPr>
              <w:t>’</w:t>
            </w:r>
            <w:r w:rsidRPr="00A05230">
              <w:rPr>
                <w:rFonts w:ascii="Palatino Linotype" w:hAnsi="Palatino Linotype" w:cs="Arial"/>
                <w:i/>
                <w:color w:val="000000"/>
                <w:sz w:val="24"/>
                <w:szCs w:val="24"/>
              </w:rPr>
              <w:t>i kuptojë gjenet e një organizmi tjetër. Kjo bën të mundur që të zhvillohet inxhinieria gjenetike ose modifikimi gjenetik.</w:t>
            </w:r>
            <w:r w:rsidRPr="00A05230">
              <w:rPr>
                <w:rFonts w:ascii="Palatino Linotype" w:hAnsi="Palatino Linotype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1723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ënësi/ja: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Vlerëson rëndësinë e inxhinierisë gjenetike për shëndetin e njeriut 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Pankreas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Diabet </w:t>
            </w:r>
          </w:p>
        </w:tc>
      </w:tr>
      <w:tr w:rsidR="00BA0E4D" w:rsidRPr="00A05230" w:rsidTr="00D656F3">
        <w:trPr>
          <w:trHeight w:val="1055"/>
        </w:trPr>
        <w:tc>
          <w:tcPr>
            <w:tcW w:w="5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libri i nxënësit, interneti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ndёrrkurrikulare: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 sh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ёndetёsor,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TIK</w:t>
            </w: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Metodologjia dhe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Hap pas hapi/ Diskutim mbi njohuritë paraprake/ Shpjegim me demonstrim  </w:t>
            </w:r>
          </w:p>
        </w:tc>
      </w:tr>
      <w:tr w:rsidR="00BA0E4D" w:rsidRPr="00A05230" w:rsidTr="00D656F3">
        <w:trPr>
          <w:trHeight w:val="620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bCs/>
                <w:sz w:val="24"/>
                <w:szCs w:val="24"/>
              </w:rPr>
              <w:t>Hapi 1: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 Ndaj klasën nё grupe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me nga 4-5 nxënës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 duke u kujdesur që grupet tё kenë tё njëjtin nivel nxёnёsish.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Zgjedh ushtrimet për çdo grup, sipas shkallës së vështirësisë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.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Tri grupeve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para u caktoj për zgjidhje ushtrimet 1, 3, 5 dhe 7, faqe 37 (teksti).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Tri grupeve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tjera u caktoj për zgjidhje ushtrimet 2, 4, 6 dhe 8, faqe 37 (teksti).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>Hapi 2: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Pas zgjidhjes secila treshe e grupeve diskuton përfundimet. Sapo arrijnë në përgjigjen e saktë, këmbejnë ushtrimet me nxënësit e tri grupeve të tjera. Kjo teknikë e të nxënit në bashkëpunim zgjat 15 minuta. U kërkoj nxënësve të japin përgjigjet e ushtrimeve. Kërkoj marrjen pjesë të të gjithë pjesëtarëve e grupit në zgjidhjen e ushtrimeve.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3: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Diskutohen ushtrimet e përfunduara, puna në grup dhe bashkëpunimi midis nxënësve.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>Vlerësimi: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Vlerësohen nxënësit bazuar në aftësitë praktike, paraqitjen e saktë, mendimet dhe fjalorin e përdorur.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Gjeni informacione në internet mbi përdorimet e inxhinierisë gjenetike.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36</w:t>
      </w:r>
    </w:p>
    <w:tbl>
      <w:tblPr>
        <w:tblpPr w:leftFromText="180" w:rightFromText="180" w:vertAnchor="text" w:horzAnchor="margin" w:tblpY="48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1619"/>
        <w:gridCol w:w="630"/>
        <w:gridCol w:w="360"/>
        <w:gridCol w:w="2070"/>
        <w:gridCol w:w="540"/>
        <w:gridCol w:w="207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2063"/>
        </w:trPr>
        <w:tc>
          <w:tcPr>
            <w:tcW w:w="4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2.8.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Inxhinieria gjenetike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 w:cs="Arial"/>
                <w:i/>
                <w:color w:val="000000"/>
                <w:sz w:val="24"/>
                <w:szCs w:val="24"/>
              </w:rPr>
              <w:t>A është e mundur që gjenet e një njeriu të funksionojnë te</w:t>
            </w:r>
            <w:r>
              <w:rPr>
                <w:rFonts w:ascii="Palatino Linotype" w:hAnsi="Palatino Linotype" w:cs="Arial"/>
                <w:i/>
                <w:color w:val="000000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 w:cs="Arial"/>
                <w:i/>
                <w:color w:val="000000"/>
                <w:sz w:val="24"/>
                <w:szCs w:val="24"/>
              </w:rPr>
              <w:t>një bakter? Gjenet janë segmente të molekulës së ADN-së. Kodi i ADN-së është shumë i ngjashëm në shumë organizma. Kjo do të thotë se një organizëm mund t</w:t>
            </w:r>
            <w:r>
              <w:rPr>
                <w:rFonts w:ascii="Palatino Linotype" w:hAnsi="Palatino Linotype" w:cs="Arial"/>
                <w:i/>
                <w:color w:val="000000"/>
                <w:sz w:val="24"/>
                <w:szCs w:val="24"/>
              </w:rPr>
              <w:t>’</w:t>
            </w:r>
            <w:r w:rsidRPr="00A05230">
              <w:rPr>
                <w:rFonts w:ascii="Palatino Linotype" w:hAnsi="Palatino Linotype" w:cs="Arial"/>
                <w:i/>
                <w:color w:val="000000"/>
                <w:sz w:val="24"/>
                <w:szCs w:val="24"/>
              </w:rPr>
              <w:t>i kuptojë gjenet e një organizmi tjetër. Kjo bën të mundur që të zhvillohet inxhinieria gjenetike ose modifikimi gjenetik.</w:t>
            </w:r>
            <w:r w:rsidRPr="00A05230">
              <w:rPr>
                <w:rFonts w:ascii="Palatino Linotype" w:hAnsi="Palatino Linotype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1723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ënësi/ja: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Vlerëson rëndësinë e inxhinierisë gjenetike për shëndetin e njeriut 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Inxhinieria gjenetike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Modifikim gjenetik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Pankreas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Diabet </w:t>
            </w:r>
          </w:p>
        </w:tc>
      </w:tr>
      <w:tr w:rsidR="00BA0E4D" w:rsidRPr="00A05230" w:rsidTr="00D656F3">
        <w:trPr>
          <w:trHeight w:val="1055"/>
        </w:trPr>
        <w:tc>
          <w:tcPr>
            <w:tcW w:w="5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libri i nxënësit, interneti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ndёrrkurrikulare: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 sh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ёndetёsor,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TIK</w:t>
            </w: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Metodologjia dhe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Hap pas hapi/ Diskutim mbi njohuritë paraprake/ Shpjegim me demonstrim  </w:t>
            </w:r>
          </w:p>
        </w:tc>
      </w:tr>
      <w:tr w:rsidR="00BA0E4D" w:rsidRPr="00A05230" w:rsidTr="00D656F3">
        <w:trPr>
          <w:trHeight w:val="620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>Parashikimi.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Kujtoj me nxënësit njohuritë mbi ADN-në duke u drejtuar pyetjet e mëposhtme: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 xml:space="preserve">Çfarë është ADN-ja?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 xml:space="preserve">Si është e ndërtuar ajo?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 xml:space="preserve">Çfarë janë gjenet?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 xml:space="preserve">Cila është rëndësia e tyre në organizmat e gjallë?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Ndërtimi i njohurive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lastRenderedPageBreak/>
              <w:t xml:space="preserve">Shpjegoj kuptimin e termit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>inxhinieri gjenetike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 dhe rëndësinë e saj në shkencë. Vazhdoj duke treguar shembuj se si shkencëtarët veprojnë me gjenet duke hequr apo transferuar pjesë në organizma të ndryshëm.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Kaloj te shembulli i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>insulinës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 dhe shpikjes së insulinës njerëzore prej shkencëtarëve duke bërë ndërhyrje me inxhinierinë gjenetike. Kjo gjë ka ndihmuar shumë njerëzit diabetikë sot në botë.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Vazhdoj të shpjegoj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>fibrozën cistike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 dhe modifikimin e disa viruseve prej shkencëtarëve në sajë të inxhinierisë gjenetike për t’u ardhur në ndihmë njerëzve që vuajnë nga kjo sëmundje.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Përforcim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Nxënësit lexojnë kutizat e fakteve në faqet 38 dhe 39 në librin e nxënësit.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Diskutohen ushtrimet e përfunduara, puna në grup dhe bashkëpunimi midis nxënësve.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Situata quhet e realizuar nëse nxënësi: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merr pjesë aktive në zgjidhjen e saj;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540" w:hanging="27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argumenton përgjigjet, interpreton mirë dhe qartë konceptet e kapitullit. </w:t>
            </w:r>
          </w:p>
        </w:tc>
      </w:tr>
      <w:tr w:rsidR="00BA0E4D" w:rsidRPr="00A05230" w:rsidTr="00D656F3">
        <w:trPr>
          <w:trHeight w:val="353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>Vlerësimi: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Vlerësohen nxënësit bazuar në aftësitë praktike, paraqitjen e saktë, mendimet dhe fjalorin e përdorur.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Gjeni informacione në internet mbi përdorimet e inxhinierisë gjenetike.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37</w:t>
      </w:r>
    </w:p>
    <w:tbl>
      <w:tblPr>
        <w:tblpPr w:leftFromText="180" w:rightFromText="180" w:vertAnchor="text" w:horzAnchor="margin" w:tblpY="48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539"/>
        <w:gridCol w:w="1710"/>
        <w:gridCol w:w="810"/>
        <w:gridCol w:w="1620"/>
        <w:gridCol w:w="540"/>
        <w:gridCol w:w="207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915"/>
        </w:trPr>
        <w:tc>
          <w:tcPr>
            <w:tcW w:w="3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2.9.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Detyrë eksperimentale: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Modifikimet gjenetike dhe bioteknologjia </w:t>
            </w:r>
          </w:p>
        </w:tc>
        <w:tc>
          <w:tcPr>
            <w:tcW w:w="675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Të ndryshosh apo të mos ndryshosh, kjo është çështja!</w:t>
            </w:r>
          </w:p>
        </w:tc>
      </w:tr>
      <w:tr w:rsidR="00BA0E4D" w:rsidRPr="00A05230" w:rsidTr="00D656F3">
        <w:trPr>
          <w:trHeight w:hRule="exact" w:val="1229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ënësi/ja: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Vlerëson rëndësinë e inxhinierisë gjenetike për shëndetin e njeriut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360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Bioteknologji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Klonim </w:t>
            </w:r>
          </w:p>
        </w:tc>
      </w:tr>
      <w:tr w:rsidR="00BA0E4D" w:rsidRPr="00A05230" w:rsidTr="00D656F3">
        <w:trPr>
          <w:trHeight w:val="755"/>
        </w:trPr>
        <w:tc>
          <w:tcPr>
            <w:tcW w:w="6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Fletorja e </w:t>
            </w:r>
            <w:r>
              <w:rPr>
                <w:rFonts w:ascii="Palatino Linotype" w:hAnsi="Palatino Linotype"/>
                <w:sz w:val="24"/>
                <w:szCs w:val="24"/>
              </w:rPr>
              <w:t>p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unёs, libri </w:t>
            </w:r>
          </w:p>
        </w:tc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 sh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ёndetёsor  </w:t>
            </w: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Metodologjia dhe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Hap pas hapi/ Insert </w:t>
            </w:r>
          </w:p>
        </w:tc>
      </w:tr>
      <w:tr w:rsidR="00BA0E4D" w:rsidRPr="00A05230" w:rsidTr="00D656F3">
        <w:trPr>
          <w:trHeight w:val="998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 xml:space="preserve">Hapi 1: 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Prezantoj para klasës se çfarë do të punojmë. Jap udhëzimet dhe shpjegimet e duhura. Ndaj klasën në katër grupe.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U tregoj si do të veprojnë.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Hapi 2: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>Grupi 1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 punon për një kompani që shet drithëra, të cilat u rezistojnë herbicideve.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>Grupi 2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 janë pjesëtarë të agjencisë së ndihmës që mund të kuptojnë përfitimet e një drithi të modifikuar gjenetikisht dhe rezistent ndaj insekteve.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>Grupi 3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 janë fermerë që kultivojnë produkte organike dhe janë kundër drithërave të modifikuar gjenetikisht dhe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>grupi 4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 janë kundër drithërave të modifikuar gjenetikisht sepse mendojnë se kjo është shqetësuese.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</w:pP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  <w:t xml:space="preserve">Hapi 3: </w:t>
            </w:r>
            <w:r w:rsidRPr="00A05230">
              <w:rPr>
                <w:rFonts w:ascii="Palatino Linotype" w:hAnsi="Palatino Linotype"/>
                <w:sz w:val="24"/>
                <w:szCs w:val="24"/>
                <w:lang w:val="sq-AL" w:eastAsia="sq-AL"/>
              </w:rPr>
              <w:t xml:space="preserve">Nxënësit kanë mbledhur paraprakisht informacion(detyra e shtëpisë nga ora e kaluar) dhe hyjnë në debat ku secili grup mbron argumentet e veta.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Vlerësimi: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Vlerësimi i nxënësit bazohet në aftësitë praktike, paraqitjen e saktë, mendimet dhe fjalorin e përdorur.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lastRenderedPageBreak/>
              <w:t>Detyrë shtëpie: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Gjej informacione mbi gjallesa të tjera të klonuara.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38</w:t>
      </w:r>
    </w:p>
    <w:tbl>
      <w:tblPr>
        <w:tblpPr w:leftFromText="180" w:rightFromText="180" w:vertAnchor="text" w:horzAnchor="margin" w:tblpY="48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539"/>
        <w:gridCol w:w="1710"/>
        <w:gridCol w:w="810"/>
        <w:gridCol w:w="1620"/>
        <w:gridCol w:w="540"/>
        <w:gridCol w:w="207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915"/>
        </w:trPr>
        <w:tc>
          <w:tcPr>
            <w:tcW w:w="3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Tema 2.10.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Klonimi </w:t>
            </w:r>
          </w:p>
        </w:tc>
        <w:tc>
          <w:tcPr>
            <w:tcW w:w="675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Të ndryshosh apo të mos ndryshosh, kjo është çështja!</w:t>
            </w:r>
          </w:p>
        </w:tc>
      </w:tr>
      <w:tr w:rsidR="00BA0E4D" w:rsidRPr="00A05230" w:rsidTr="00D656F3">
        <w:trPr>
          <w:trHeight w:hRule="exact" w:val="1278"/>
        </w:trPr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ënësi/ja: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Diskuton çështjet etike që lidhen me klonimin e njeriut 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Bioteknologji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Klonim </w:t>
            </w:r>
          </w:p>
        </w:tc>
      </w:tr>
      <w:tr w:rsidR="00BA0E4D" w:rsidRPr="00A05230" w:rsidTr="00D656F3">
        <w:trPr>
          <w:trHeight w:val="755"/>
        </w:trPr>
        <w:tc>
          <w:tcPr>
            <w:tcW w:w="6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Fletorja e </w:t>
            </w:r>
            <w:r>
              <w:rPr>
                <w:rFonts w:ascii="Palatino Linotype" w:hAnsi="Palatino Linotype"/>
                <w:sz w:val="24"/>
                <w:szCs w:val="24"/>
              </w:rPr>
              <w:t>p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unës, libri </w:t>
            </w:r>
          </w:p>
        </w:tc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 sh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ёndetёsor  </w:t>
            </w: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Metodologjia dhe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Hap pas hapi/ Insert </w:t>
            </w:r>
          </w:p>
        </w:tc>
      </w:tr>
      <w:tr w:rsidR="00BA0E4D" w:rsidRPr="00A05230" w:rsidTr="00D656F3">
        <w:trPr>
          <w:trHeight w:val="998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>Parashikimi.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I pyes nxënësit:</w:t>
            </w: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 xml:space="preserve">Keni dëgjuar për klonimin?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 xml:space="preserve">Çfarë dini për të?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 xml:space="preserve">Po delja Dolli çfarë ju kujton?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Dëgjoj diskutimet e tyre.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Ndërtimi i njohurive.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Ndërtoj tabelën e mëposhtme Insert dhe pasi nxënësit lexojnë tekstin duke e ndarë atë në paragrafë, e plotësoj tabelën Insert me ndihmën e tyre.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tbl>
            <w:tblPr>
              <w:tblW w:w="102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4"/>
              <w:gridCol w:w="2371"/>
              <w:gridCol w:w="2779"/>
              <w:gridCol w:w="2575"/>
            </w:tblGrid>
            <w:tr w:rsidR="00BA0E4D" w:rsidRPr="00A05230" w:rsidTr="00D656F3">
              <w:trPr>
                <w:trHeight w:val="287"/>
              </w:trPr>
              <w:tc>
                <w:tcPr>
                  <w:tcW w:w="2574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√</w:t>
                  </w:r>
                </w:p>
              </w:tc>
              <w:tc>
                <w:tcPr>
                  <w:tcW w:w="2371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779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575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?</w:t>
                  </w:r>
                </w:p>
              </w:tc>
            </w:tr>
            <w:tr w:rsidR="00BA0E4D" w:rsidRPr="00A05230" w:rsidTr="00D656F3">
              <w:tc>
                <w:tcPr>
                  <w:tcW w:w="2574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Kontrollo të dhënat që di</w:t>
                  </w:r>
                </w:p>
              </w:tc>
              <w:tc>
                <w:tcPr>
                  <w:tcW w:w="2371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Shkruaj të dhëna të reja</w:t>
                  </w:r>
                </w:p>
              </w:tc>
              <w:tc>
                <w:tcPr>
                  <w:tcW w:w="2779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Të dhëna që kundërshtojnë ose janë të ndryshme</w:t>
                  </w:r>
                </w:p>
              </w:tc>
              <w:tc>
                <w:tcPr>
                  <w:tcW w:w="2575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Të dhëna të paqarta ose kërko të dhëna shtesë</w:t>
                  </w:r>
                </w:p>
              </w:tc>
            </w:tr>
            <w:tr w:rsidR="00BA0E4D" w:rsidRPr="00A05230" w:rsidTr="00D656F3">
              <w:tc>
                <w:tcPr>
                  <w:tcW w:w="2574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Klonimi çon në formimin e individëve identikë me njëri-tjetrin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lastRenderedPageBreak/>
                    <w:t xml:space="preserve">Delja Dolli ishte gjitari  i parë e klonuar </w:t>
                  </w:r>
                </w:p>
              </w:tc>
              <w:tc>
                <w:tcPr>
                  <w:tcW w:w="2371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lastRenderedPageBreak/>
                    <w:t xml:space="preserve">Klonimi eshtë proces i formimit të kopjeve gjenetikisht identike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lastRenderedPageBreak/>
                    <w:t xml:space="preserve">Ai kryhet nga qeliza çfarëdo të trupit të gjallesave </w:t>
                  </w:r>
                </w:p>
              </w:tc>
              <w:tc>
                <w:tcPr>
                  <w:tcW w:w="2779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Të klonosh apo jo?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2575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lastRenderedPageBreak/>
                    <w:t xml:space="preserve">Përse ka një debat të fortë sot në botë për klonimin?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Cilat janë pasojat negative të tij?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lastRenderedPageBreak/>
                    <w:t xml:space="preserve">A bien mbi shoqërinë këto pasoja? </w:t>
                  </w:r>
                </w:p>
              </w:tc>
            </w:tr>
          </w:tbl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lastRenderedPageBreak/>
              <w:t xml:space="preserve">Diskutohet duke plotësuar tabelën insert. 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>Vlerësimi: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Vlerësimi i nxënësit bazohet në aftësitë praktike, paraqitjen e saktë, mendimet dhe fjalorin e përdorur.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Gjej informacione mbi gjallesa të tjera të klonuara.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39</w:t>
      </w:r>
    </w:p>
    <w:tbl>
      <w:tblPr>
        <w:tblpPr w:leftFromText="180" w:rightFromText="180" w:vertAnchor="text" w:horzAnchor="margin" w:tblpY="48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2249"/>
        <w:gridCol w:w="181"/>
        <w:gridCol w:w="2789"/>
        <w:gridCol w:w="2071"/>
      </w:tblGrid>
      <w:tr w:rsidR="00BA0E4D" w:rsidRPr="00A05230" w:rsidTr="00D656F3">
        <w:trPr>
          <w:trHeight w:val="353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95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2.11.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Transplanti i organeve.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729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Situata e të nxënit</w:t>
            </w:r>
            <w:r w:rsidRPr="00A05230">
              <w:rPr>
                <w:rFonts w:ascii="Palatino Linotype" w:hAnsi="Palatino Linotype"/>
                <w:b/>
                <w:i/>
                <w:sz w:val="24"/>
                <w:szCs w:val="24"/>
              </w:rPr>
              <w:t>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>Në ditët e sotme njerëzit mund të zëvendësojnë organet e dëmtuara, si: zemra, veshkat ose mëlçia. Fatkeqësisht nuk ekzistojnë sasi të mjaftueshme organesh njerëzore për të furnizuar të gjithë ata që kanë nevojë. Ndonëse ideja e transplanteve ka ekzistuar për një kohë të gjatë, transplanti pati sukses vetëm në shekullin XX.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 </w:t>
            </w:r>
          </w:p>
        </w:tc>
      </w:tr>
      <w:tr w:rsidR="00BA0E4D" w:rsidRPr="00A05230" w:rsidTr="00D656F3">
        <w:trPr>
          <w:trHeight w:hRule="exact" w:val="1885"/>
        </w:trPr>
        <w:tc>
          <w:tcPr>
            <w:tcW w:w="84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Rezultatet e të nxënit të kompetencave të fushës sipas temës mësimore: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ënësi/ja: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shpjegojë rëndësinë e transplanteve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Vlerëson rëndësinë e inxhinierisë gjenetike për shëndetin e njeriut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Diskuton çështjet etike që lidhen me klonimin e njeriut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Transplant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Ksenotransplant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OMGJ  </w:t>
            </w:r>
          </w:p>
        </w:tc>
      </w:tr>
      <w:tr w:rsidR="00BA0E4D" w:rsidRPr="00A05230" w:rsidTr="00D656F3">
        <w:trPr>
          <w:trHeight w:val="1055"/>
        </w:trPr>
        <w:tc>
          <w:tcPr>
            <w:tcW w:w="5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tabs>
                <w:tab w:val="left" w:pos="330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mësimor, burime dytësore pёr tё dhëna rreth transplanteve, videoprojektor, fleta kuici tё parapërgatitura </w:t>
            </w:r>
          </w:p>
        </w:tc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shëndetësor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kimi, TIK</w:t>
            </w: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Punë në dyshe /Insert/ E vërtetë apo e gabuar/ Hap pas hapi  </w:t>
            </w:r>
          </w:p>
        </w:tc>
      </w:tr>
      <w:tr w:rsidR="00BA0E4D" w:rsidRPr="00A05230" w:rsidTr="00D656F3">
        <w:trPr>
          <w:trHeight w:val="558"/>
        </w:trPr>
        <w:tc>
          <w:tcPr>
            <w:tcW w:w="10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NoSpacing"/>
              <w:jc w:val="center"/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  <w:t>Parashikimi.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/>
              </w:rPr>
              <w:t xml:space="preserve">U kёrkoj nxёnёsve tё punojnë nё dyshe: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19"/>
              </w:numPr>
              <w:rPr>
                <w:rFonts w:ascii="Palatino Linotype" w:hAnsi="Palatino Linotype"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Shkruani disa  arsye pse lindi nevoja e transplanteve?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19"/>
              </w:numPr>
              <w:rPr>
                <w:rFonts w:ascii="Palatino Linotype" w:hAnsi="Palatino Linotype"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Cilët janë rastet që kanë nevojë për transplant?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19"/>
              </w:numPr>
              <w:rPr>
                <w:rFonts w:ascii="Palatino Linotype" w:hAnsi="Palatino Linotype"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 xml:space="preserve">Cilat janë organet që mund të transplantohen? 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 w:eastAsia="sq-AL"/>
              </w:rPr>
              <w:t xml:space="preserve">Nxënësit shkëmbejnë idetë më njëri-tjetrin.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Ndërtimi i njohurive.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Ndërtoj tabelën e mëposhtme Insert dhe pasi nxënësit lexojnë tekstin duke e ndarë atë në paragrafë, e plotësoj tabelën Insert me ndihmën e tyre.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tbl>
            <w:tblPr>
              <w:tblW w:w="102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4"/>
              <w:gridCol w:w="2371"/>
              <w:gridCol w:w="2779"/>
              <w:gridCol w:w="2575"/>
            </w:tblGrid>
            <w:tr w:rsidR="00BA0E4D" w:rsidRPr="00A05230" w:rsidTr="00D656F3">
              <w:trPr>
                <w:trHeight w:val="287"/>
              </w:trPr>
              <w:tc>
                <w:tcPr>
                  <w:tcW w:w="2574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√</w:t>
                  </w:r>
                </w:p>
              </w:tc>
              <w:tc>
                <w:tcPr>
                  <w:tcW w:w="2371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779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575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?</w:t>
                  </w:r>
                </w:p>
              </w:tc>
            </w:tr>
            <w:tr w:rsidR="00BA0E4D" w:rsidRPr="00A05230" w:rsidTr="00D656F3">
              <w:tc>
                <w:tcPr>
                  <w:tcW w:w="2574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Kontrollo të dhënat që di</w:t>
                  </w:r>
                </w:p>
              </w:tc>
              <w:tc>
                <w:tcPr>
                  <w:tcW w:w="2371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Shkruaj të dhëna të reja</w:t>
                  </w:r>
                </w:p>
              </w:tc>
              <w:tc>
                <w:tcPr>
                  <w:tcW w:w="2779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Të dhëna që kundërshtojnë ose janë të ndryshme</w:t>
                  </w:r>
                </w:p>
              </w:tc>
              <w:tc>
                <w:tcPr>
                  <w:tcW w:w="2575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Të dhëna të paqarta ose kërko të dhëna shtesë</w:t>
                  </w:r>
                </w:p>
              </w:tc>
            </w:tr>
            <w:tr w:rsidR="00BA0E4D" w:rsidRPr="00A05230" w:rsidTr="00D656F3">
              <w:tc>
                <w:tcPr>
                  <w:tcW w:w="2574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 Transplant do të thotë zëvendësim organesh.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lastRenderedPageBreak/>
                    <w:t xml:space="preserve">Veshka mund të transplantohet. </w:t>
                  </w:r>
                </w:p>
              </w:tc>
              <w:tc>
                <w:tcPr>
                  <w:tcW w:w="2371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lastRenderedPageBreak/>
                    <w:t xml:space="preserve"> Në ditët e sotme mund të transplantohet dhe mëlçia. </w:t>
                  </w:r>
                </w:p>
              </w:tc>
              <w:tc>
                <w:tcPr>
                  <w:tcW w:w="2779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Transplanti mund të mos rezultojë gjithmonë i suksesshëm.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lastRenderedPageBreak/>
                    <w:t xml:space="preserve">Një organ i transplantuar nuk ka shumë jetëgjatësi.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2575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lastRenderedPageBreak/>
                    <w:t xml:space="preserve">  Transplanti mund të ketë pasoja në organizëm?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lastRenderedPageBreak/>
                    <w:t xml:space="preserve">Sa zgjat një ndërhyrje për transplant?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Cilat organe janë arritur të transplantohen deri më sot?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c>
            </w:tr>
          </w:tbl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 w:eastAsia="sq-AL"/>
              </w:rPr>
              <w:lastRenderedPageBreak/>
              <w:t xml:space="preserve">Diskutohet duke plotësuar tabelën insert.  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</w:pPr>
          </w:p>
          <w:p w:rsidR="00BA0E4D" w:rsidRPr="00A05230" w:rsidRDefault="00BA0E4D" w:rsidP="00D656F3">
            <w:pPr>
              <w:pStyle w:val="NoSpacing"/>
              <w:jc w:val="center"/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val="sq-AL" w:eastAsia="sq-AL"/>
              </w:rPr>
              <w:t>Përforcimi.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/>
              </w:rPr>
              <w:t xml:space="preserve">Krijoj një kuic tё thjeshtё (i pёrgatitur mё pёrpara), me alternativat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>e vërtetё</w:t>
            </w:r>
            <w:r w:rsidRPr="00A05230">
              <w:rPr>
                <w:rFonts w:ascii="Palatino Linotype" w:hAnsi="Palatino Linotype"/>
                <w:sz w:val="24"/>
                <w:szCs w:val="24"/>
                <w:lang w:val="sq-AL"/>
              </w:rPr>
              <w:t xml:space="preserve"> /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>e gabuar.</w:t>
            </w:r>
            <w:r w:rsidRPr="00A05230">
              <w:rPr>
                <w:rFonts w:ascii="Palatino Linotype" w:hAnsi="Palatino Linotype"/>
                <w:sz w:val="24"/>
                <w:szCs w:val="24"/>
                <w:lang w:val="sq-AL"/>
              </w:rPr>
              <w:t xml:space="preserve"> Lexoj tё dhёnat pёr transplantet. Nxёnёsit shkruajnё dhe argumentojnë cila thënie ёshtё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>e vёrtetё</w:t>
            </w:r>
            <w:r w:rsidRPr="00A05230">
              <w:rPr>
                <w:rFonts w:ascii="Palatino Linotype" w:hAnsi="Palatino Linotype"/>
                <w:sz w:val="24"/>
                <w:szCs w:val="24"/>
                <w:lang w:val="sq-AL"/>
              </w:rPr>
              <w:t xml:space="preserve"> dhe cila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/>
              </w:rPr>
              <w:t>e gabuar</w:t>
            </w:r>
            <w:r w:rsidRPr="00A05230">
              <w:rPr>
                <w:rFonts w:ascii="Palatino Linotype" w:hAnsi="Palatino Linotype"/>
                <w:sz w:val="24"/>
                <w:szCs w:val="24"/>
                <w:lang w:val="sq-AL"/>
              </w:rPr>
              <w:t xml:space="preserve">. </w:t>
            </w:r>
          </w:p>
        </w:tc>
      </w:tr>
      <w:tr w:rsidR="00BA0E4D" w:rsidRPr="00A05230" w:rsidTr="00D656F3">
        <w:trPr>
          <w:trHeight w:val="353"/>
        </w:trPr>
        <w:tc>
          <w:tcPr>
            <w:tcW w:w="10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>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 Teknika e vlerësimit të nxënësit nga nxënësi, disa prej nxënësve mbajnë shënime për saktësinë e zgjidhjes së ushtrimeve, për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arsyetimin dhe argumentimin e zgjidhjes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dhe për kontributin e punës në grup. </w:t>
            </w:r>
          </w:p>
        </w:tc>
      </w:tr>
      <w:tr w:rsidR="00BA0E4D" w:rsidRPr="00A05230" w:rsidTr="00D656F3">
        <w:trPr>
          <w:trHeight w:val="263"/>
        </w:trPr>
        <w:tc>
          <w:tcPr>
            <w:tcW w:w="10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_________________</w:t>
            </w: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40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3259"/>
        <w:gridCol w:w="449"/>
        <w:gridCol w:w="1800"/>
        <w:gridCol w:w="630"/>
        <w:gridCol w:w="1620"/>
        <w:gridCol w:w="72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3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770"/>
        </w:trPr>
        <w:tc>
          <w:tcPr>
            <w:tcW w:w="3708" w:type="dxa"/>
            <w:gridSpan w:val="2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2.12.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Sëmundja e lisë dhe Eduart Xheneri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  <w:tc>
          <w:tcPr>
            <w:tcW w:w="6750" w:type="dxa"/>
            <w:gridSpan w:val="5"/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Si veprohet në shkencë?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hRule="exact" w:val="1229"/>
        </w:trPr>
        <w:tc>
          <w:tcPr>
            <w:tcW w:w="7758" w:type="dxa"/>
            <w:gridSpan w:val="5"/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Rezultatet e të nxënit të kompetencave të fushës sipas temës mësimore:</w:t>
            </w:r>
          </w:p>
          <w:p w:rsidR="00BA0E4D" w:rsidRPr="00A05230" w:rsidRDefault="00BA0E4D" w:rsidP="00D656F3">
            <w:pPr>
              <w:tabs>
                <w:tab w:val="left" w:pos="330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Nxёnёsi/ja: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Vlerëson përpjekjet e shkencëtarëve </w:t>
            </w:r>
          </w:p>
        </w:tc>
        <w:tc>
          <w:tcPr>
            <w:tcW w:w="2700" w:type="dxa"/>
            <w:gridSpan w:val="2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 Inokulacion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Sëmundja e lisë </w:t>
            </w:r>
          </w:p>
        </w:tc>
      </w:tr>
      <w:tr w:rsidR="00BA0E4D" w:rsidRPr="00A05230" w:rsidTr="00D656F3">
        <w:trPr>
          <w:trHeight w:val="755"/>
        </w:trPr>
        <w:tc>
          <w:tcPr>
            <w:tcW w:w="6138" w:type="dxa"/>
            <w:gridSpan w:val="4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Libri i nxënësit, burime ilustruese (revista, enciklopedi, internet).</w:t>
            </w:r>
          </w:p>
        </w:tc>
        <w:tc>
          <w:tcPr>
            <w:tcW w:w="4320" w:type="dxa"/>
            <w:gridSpan w:val="3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TIK, histori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7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Parashikimi i njohurive paraprake/ VLD / Ese/ Parashikim me terma paraprakë/ Shpjegim me demonstrim   </w:t>
            </w:r>
          </w:p>
        </w:tc>
      </w:tr>
      <w:tr w:rsidR="00BA0E4D" w:rsidRPr="00A05230" w:rsidTr="00D656F3">
        <w:trPr>
          <w:trHeight w:val="998"/>
        </w:trPr>
        <w:tc>
          <w:tcPr>
            <w:tcW w:w="10458" w:type="dxa"/>
            <w:gridSpan w:val="7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Parashikimi.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Pyes nxёnёsit: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 xml:space="preserve">Keni dëgjuar për sëmundjen e lisë?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 xml:space="preserve">A mbani mend disa nga simptomat e kësaj sëmundjeje?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 xml:space="preserve">Jeni vaksinuar ju në lidhje me këtë sëmundje?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Dëgjoj përgjigjet e tyre. 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Ndërtimi i njohurive.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Nxënësit lexojnë tekstin me metodën e veprimtarisë me lexim të drejtuar. Shpjegoj termin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>inokulacion (vaksinim)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. Diskutoj me nxënësit për historikun e shpikjes së vaksinës së lisë nga Eduard Xheneri.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Duke ilustruar në figurën 3.3 në faqen 43 në libër, shikojmë përqindjen e fëmijëve që marrin vaksinën MMR dhe numrin e rasteve të fruthit. 10% e rasteve të fruthit kanë nevojë për trajtim të specializuar në spital dhe vetëm një nga 5</w:t>
            </w:r>
            <w:r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000 raste ka pasoja fatale për jetën e pacientit.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Përforcimi.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Nxënësit bëjnë një ese me temë: “Vaksinat dhe dobia e tyre për jetën”.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7"/>
            <w:shd w:val="clear" w:color="auto" w:fill="FFFFFF"/>
            <w:hideMark/>
          </w:tcPr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Vlerësimi: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Vlerësohen nxёnёsit për saktёsinё e përgjigjeve.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7"/>
            <w:shd w:val="clear" w:color="auto" w:fill="FFFFFF"/>
            <w:hideMark/>
          </w:tcPr>
          <w:p w:rsidR="00BA0E4D" w:rsidRPr="00A05230" w:rsidRDefault="00BA0E4D" w:rsidP="00D656F3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</w:p>
          <w:p w:rsidR="00BA0E4D" w:rsidRPr="00A05230" w:rsidRDefault="00BA0E4D" w:rsidP="00D656F3">
            <w:pPr>
              <w:tabs>
                <w:tab w:val="left" w:pos="330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lastRenderedPageBreak/>
              <w:t xml:space="preserve">Hartoni një poster të modelit të ADN-së. </w:t>
            </w:r>
          </w:p>
          <w:p w:rsidR="00BA0E4D" w:rsidRPr="00A05230" w:rsidRDefault="00BA0E4D" w:rsidP="00D656F3">
            <w:pPr>
              <w:tabs>
                <w:tab w:val="left" w:pos="330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41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3259"/>
        <w:gridCol w:w="449"/>
        <w:gridCol w:w="1800"/>
        <w:gridCol w:w="630"/>
        <w:gridCol w:w="1620"/>
        <w:gridCol w:w="72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3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770"/>
        </w:trPr>
        <w:tc>
          <w:tcPr>
            <w:tcW w:w="3708" w:type="dxa"/>
            <w:gridSpan w:val="2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Tema 2.13. Deshifrimi i librit t</w:t>
            </w:r>
            <w:r>
              <w:rPr>
                <w:rFonts w:ascii="Palatino Linotype" w:hAnsi="Palatino Linotype"/>
                <w:b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jetës</w:t>
            </w:r>
          </w:p>
        </w:tc>
        <w:tc>
          <w:tcPr>
            <w:tcW w:w="6750" w:type="dxa"/>
            <w:gridSpan w:val="5"/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Si veprohet në shkencë?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hRule="exact" w:val="1229"/>
        </w:trPr>
        <w:tc>
          <w:tcPr>
            <w:tcW w:w="7758" w:type="dxa"/>
            <w:gridSpan w:val="5"/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Rezultatet e të nxënit të kompetencave të fushës sipas temës mësimore:</w:t>
            </w:r>
          </w:p>
          <w:p w:rsidR="00BA0E4D" w:rsidRPr="00A05230" w:rsidRDefault="00BA0E4D" w:rsidP="00D656F3">
            <w:pPr>
              <w:tabs>
                <w:tab w:val="left" w:pos="330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Nxёnёsi/ja: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Vlerëson përpjekjet e shkencëtarëve </w:t>
            </w:r>
          </w:p>
        </w:tc>
        <w:tc>
          <w:tcPr>
            <w:tcW w:w="2700" w:type="dxa"/>
            <w:gridSpan w:val="2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 Inokulacion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Sëmundja e lisë </w:t>
            </w:r>
          </w:p>
        </w:tc>
      </w:tr>
      <w:tr w:rsidR="00BA0E4D" w:rsidRPr="00A05230" w:rsidTr="00D656F3">
        <w:trPr>
          <w:trHeight w:val="755"/>
        </w:trPr>
        <w:tc>
          <w:tcPr>
            <w:tcW w:w="6138" w:type="dxa"/>
            <w:gridSpan w:val="4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Libri i nxënësit, burime ilustruese (revista, enciklopedi, internet).</w:t>
            </w:r>
          </w:p>
        </w:tc>
        <w:tc>
          <w:tcPr>
            <w:tcW w:w="4320" w:type="dxa"/>
            <w:gridSpan w:val="3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TIK, histori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7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Parashikimi i njohurive paraprake/ VLD / Ese/ Parashikim me terma paraprakë/ Shpjegim me demonstrim   </w:t>
            </w:r>
          </w:p>
        </w:tc>
      </w:tr>
      <w:tr w:rsidR="00BA0E4D" w:rsidRPr="00A05230" w:rsidTr="00D656F3">
        <w:trPr>
          <w:trHeight w:val="998"/>
        </w:trPr>
        <w:tc>
          <w:tcPr>
            <w:tcW w:w="10458" w:type="dxa"/>
            <w:gridSpan w:val="7"/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Parashikimi.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Pyes nxёnёsit: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 xml:space="preserve">Keni dëgjuar për sëmundjen e lisë?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 xml:space="preserve">A mbani mend disa nga simptomat e kësaj sëmundjeje?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 xml:space="preserve">Jeni vaksinuar ju në lidhje me këtë sëmundje?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Dëgjoj përgjigjet e tyre. 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Ndërtimi i njohurive.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Nxënësit lexojnë tekstin me metodën e veprimtarisë me lexim të drejtuar. Shpjegoj termin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>inokulacion (vaksinim)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. Diskutoj me nxënësit për historikun e shpikjes së vaksinës së lisë nga Eduard Xheneri.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Duke ilustruar në figurën 3.3 në faqen 43 në libër, shikojmë përqindjen e fëmijëve që marrin vaksinën MMR dhe numrin e rasteve të fruthit. 10% e rasteve të fruthit kanë nevojë për trajtim të specializuar në spital dhe vetëm një nga 5</w:t>
            </w:r>
            <w:r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000 raste ka pasoja fatale për jetën e pacientit.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Përforcimi.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Nxënësit bëjnë një ese me temë: “Vaksinat dhe dobia e tyre për jetën”.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7"/>
            <w:shd w:val="clear" w:color="auto" w:fill="FFFFFF"/>
            <w:hideMark/>
          </w:tcPr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Vlerësimi: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Vlerësohen nxёnёsit pёr saktёsinё e përgjigjeve.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7"/>
            <w:shd w:val="clear" w:color="auto" w:fill="FFFFFF"/>
            <w:hideMark/>
          </w:tcPr>
          <w:p w:rsidR="00BA0E4D" w:rsidRPr="00A05230" w:rsidRDefault="00BA0E4D" w:rsidP="00D656F3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</w:p>
          <w:p w:rsidR="00BA0E4D" w:rsidRPr="00A05230" w:rsidRDefault="00BA0E4D" w:rsidP="00D656F3">
            <w:pPr>
              <w:tabs>
                <w:tab w:val="left" w:pos="330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Hartoni një poster të modelit të ADN-së. </w:t>
            </w:r>
          </w:p>
          <w:p w:rsidR="00BA0E4D" w:rsidRPr="00A05230" w:rsidRDefault="00BA0E4D" w:rsidP="00D656F3">
            <w:pPr>
              <w:tabs>
                <w:tab w:val="left" w:pos="330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42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538"/>
        <w:gridCol w:w="1711"/>
        <w:gridCol w:w="2340"/>
        <w:gridCol w:w="63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25"/>
        </w:trPr>
        <w:tc>
          <w:tcPr>
            <w:tcW w:w="5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Tema 2.14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.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Ushtrime.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Të gjitha gjallesat kanë tipare të trashëguara nga të dy prindërit. Ndryshueshmëria që trashëgohet te gjallesat bën të mundur krijimin e varieteteve të reja të një organizmi.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1840"/>
        </w:trPr>
        <w:tc>
          <w:tcPr>
            <w:tcW w:w="78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ënësi/ja</w:t>
            </w:r>
            <w:r w:rsidRPr="00A05230"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Përshkruan mekanizmat mbrojtës të organizmit te njeriu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Krahason imunitetin pasiv me imunitetin aktiv </w:t>
            </w:r>
          </w:p>
          <w:p w:rsidR="00BA0E4D" w:rsidRPr="00A05230" w:rsidRDefault="00BA0E4D" w:rsidP="00BA0E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Diskuton mënyrat e mbrojtjes dhe kontrollit ndaj sëmundjeve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Përzgjedhje artificiale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Gjen i fshehtë </w:t>
            </w:r>
          </w:p>
        </w:tc>
      </w:tr>
      <w:tr w:rsidR="00BA0E4D" w:rsidRPr="00A05230" w:rsidTr="00D656F3">
        <w:trPr>
          <w:trHeight w:val="785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 </w:t>
            </w:r>
          </w:p>
        </w:tc>
        <w:tc>
          <w:tcPr>
            <w:tcW w:w="6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shëndetësor, edukimi mjedisor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Ditari dypjesësh / Të nxënit në bashkëpunim / Diskutim/ Diagram Veni/ Hap pas hapi 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45’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Parashikimi.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Shkruaj në dërrasë të zezë disa fjalë ky</w:t>
            </w:r>
            <w:r>
              <w:rPr>
                <w:rFonts w:ascii="Palatino Linotype" w:hAnsi="Palatino Linotype"/>
                <w:sz w:val="24"/>
                <w:szCs w:val="24"/>
                <w:lang w:eastAsia="ja-JP"/>
              </w:rPr>
              <w:t>ç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nga mësimi i kaluar dhe kërkoj të m’i shpjegojnë me nga një fjali.  Përgjigjet diskutohen me të gjithë klasën.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8072"/>
            </w:tblGrid>
            <w:tr w:rsidR="00BA0E4D" w:rsidRPr="00A05230" w:rsidTr="00D656F3">
              <w:tc>
                <w:tcPr>
                  <w:tcW w:w="2155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  <w:lang w:eastAsia="ja-JP"/>
                    </w:rPr>
                    <w:t xml:space="preserve">Koncepti </w:t>
                  </w:r>
                </w:p>
              </w:tc>
              <w:tc>
                <w:tcPr>
                  <w:tcW w:w="8072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  <w:lang w:eastAsia="ja-JP"/>
                    </w:rPr>
                    <w:t xml:space="preserve">Përkufizimi </w:t>
                  </w: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Gjen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Tipar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ADN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Gjenom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Përzgjedhje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</w:tbl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Ndërtimi i njohurive.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Nxënësit lexojnë tekstin në faqen 44 te libri i nxënësit.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U kërkoj atyre të shpjegojnë kushtet në të cilat kryhet përzgjedhja artificiale dhe përparësitë e saj. Duke vrojtuar figurat 3.5 dhe 3.6 faqe 45 në libër, nxënësit sjellin shembuj të tjerë nga jeta e përditshme të bimëve dhe kafshëve të mbarështuara nga njeriu. 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Përforcimi.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U kërkoj nxënësve të ndërtojnë një Diagram Veni për të treguar ngjashmëritë dhe ndryshimet midis përzgjedhjes natyrore dhe asaj artificiale.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45’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1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 Ndaj klasën në grupe me nga 4-5 nxënës duke u kujdesur që grupet të kenë të njëjtin nivel nxёnёsish. Zgjedh ushtrimet sipas shkallës së vështirësisë.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bCs/>
                <w:sz w:val="24"/>
                <w:szCs w:val="24"/>
              </w:rPr>
              <w:t>Hapi 2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: Tri grupeve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para u caktoj për zgjidhje ushtrimet 1; 3; dhe 4, faqe 45 (teksti). 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Tri grupeve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tjera u caktoj për zgjidhje ushtrimet 2 dhe 5, faqe 45 (teksti).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3: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Pas zgjidhjes, secili grup diskuton ushtrimet. Diskutohen ushtrimet e përfunduara, puna në grup dhe bashkëpunimi midis nxënësve. </w:t>
            </w: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 xml:space="preserve">         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Teknika e vlerësimit të nxënësit nga nxënësi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disa prej nxënësve mbajnë shënime për saktësinë e zgjidhjes së ushtrimeve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për </w:t>
            </w: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>arsyetimin dhe argumentimin e zgjidhjes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dhe për kontributin e punës në grup.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Situata quhet e realizuar nëse nxënësi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merr pjesë aktive në zgjidhjen e saj;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zgjidh ushtrime të niveleve të ndryshme;.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bashkëpunon me grupin, diskuton lirisht për zgjidhjen e ushtrimeve.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Kërkoni në internet raca të qenve të mbarështuar nga njeriu me anë të përzgjedhjes artificiale.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43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538"/>
        <w:gridCol w:w="1711"/>
        <w:gridCol w:w="2340"/>
        <w:gridCol w:w="63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25"/>
        </w:trPr>
        <w:tc>
          <w:tcPr>
            <w:tcW w:w="5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2.15.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Përzgjedhja artificiale.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Të gjitha gjallesat kanë tipare të trashëguara nga të dy prindërit. Ndryshueshmëria që trashëgohet te gjallesat bën të mundur krijimin e varieteteve të reja të një organizmi.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1298"/>
        </w:trPr>
        <w:tc>
          <w:tcPr>
            <w:tcW w:w="78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ënësi/ja</w:t>
            </w:r>
            <w:r w:rsidRPr="00A05230"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Krahason përzgjedhjen natyrore me atë artificiale 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Përzgjedhje artificiale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Gjen i fshehtë </w:t>
            </w:r>
          </w:p>
        </w:tc>
      </w:tr>
      <w:tr w:rsidR="00BA0E4D" w:rsidRPr="00A05230" w:rsidTr="00D656F3">
        <w:trPr>
          <w:trHeight w:val="785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 </w:t>
            </w:r>
          </w:p>
        </w:tc>
        <w:tc>
          <w:tcPr>
            <w:tcW w:w="6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shëndetësor, edukimi mjedisor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Ditari dypjesësh / Të nxënit në bashkëpunim / Diskutim/ Diagram Veni/ Hap pas hapi 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1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 Ndaj klasën në grupe me nga 4-5 nxënës duke u kujdesur që grupet të kenë të njëjtin nivel nxёnёsish. Zgjedh ushtrimet sipas shkallës së vështirësisë.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bCs/>
                <w:sz w:val="24"/>
                <w:szCs w:val="24"/>
              </w:rPr>
              <w:t>Hapi 2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: Tri grupeve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para u caktoj për zgjidhje ushtrimet 1; 3; dhe 4, faqe 45 (teksti). 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Tri grupeve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tjera u caktoj për zgjidhje ushtrimet 2 dhe 5, faqe 45 (teksti).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3: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Pas zgjidhjes, secili grup diskuton ushtrimet. Diskutohen ushtrimet e përfunduara, puna në grup dhe bashkëpunimi midis nxënësve. </w:t>
            </w: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         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Teknika e vlerësimit të nxënësit nga nxënësi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disa prej nxënësve mbajnë shënime për saktësinë e zgjidhjes së ushtrimeve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për </w:t>
            </w: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>arsyetimin dhe argumentimin e zgjidhjes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dhe për kontributin e punës në grup.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Situata quhet e realizuar nëse nxënësi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merr pjesë aktive në zgjidhjen e saj;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zgjidh ushtrime të niveleve të ndryshme;.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bashkëpunon me grupin, diskuton lirisht për zgjidhjen e ushtrimeve.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Kërkoni në internet raca të qenve të mbarështuara nga njeriu me anë të përzgjedhjes artificiale.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44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538"/>
        <w:gridCol w:w="1711"/>
        <w:gridCol w:w="2340"/>
        <w:gridCol w:w="63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25"/>
        </w:trPr>
        <w:tc>
          <w:tcPr>
            <w:tcW w:w="5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 xml:space="preserve">Tema 2.16.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Etika dhe klonimi 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Të gjitha gjallesat kanë tipare të trashëguara nga të dy prindërit. Ndryshueshmëria që trashëgohet te gjallesat bën të mundur krijimin e varieteteve të reja të një organizmi.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1298"/>
        </w:trPr>
        <w:tc>
          <w:tcPr>
            <w:tcW w:w="78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ënësi/ja</w:t>
            </w:r>
            <w:r w:rsidRPr="00A05230"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Krahason përzgjedhjen natyrore me atë artificiale 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Përzgjedhje artificiale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Gjen i fshehtë </w:t>
            </w:r>
          </w:p>
        </w:tc>
      </w:tr>
      <w:tr w:rsidR="00BA0E4D" w:rsidRPr="00A05230" w:rsidTr="00D656F3">
        <w:trPr>
          <w:trHeight w:val="785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 </w:t>
            </w:r>
          </w:p>
        </w:tc>
        <w:tc>
          <w:tcPr>
            <w:tcW w:w="6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shëndetësor, edukimi mjedisor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Ditari dypjesësh / Të nxënit në bashkëpunim / Diskutim/ Diagram Veni/ Hap pas hapi 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1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 Ndaj klasën në grupe me nga 4-5 nxënës duke u kujdesur që grupet tё kenë tё njëjtin nivel nxёnёsish. Zgjedh ushtrimet sipas shkallës së vështirësisë.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bCs/>
                <w:sz w:val="24"/>
                <w:szCs w:val="24"/>
              </w:rPr>
              <w:t>Hapi 2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: Tri grupeve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para u caktoj për zgjidhje ushtrimet 1; 3; dhe 4, faqe 45 (teksti). 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Tri grupeve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tjera u caktoj për zgjidhje ushtrimet 2 dhe 5, faqe 45 (teksti).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3: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Pas zgjidhjes, secili grup diskuton ushtrimet. Diskutohen ushtrimet e përfunduara, puna në grup dhe bashkëpunimi midis nxënësve. </w:t>
            </w: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         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Teknika e vlerësimit të nxënësit nga nxënësi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disa prej nxënësve mbajnë shënime për saktësinë e zgjidhjes së ushtrimeve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për </w:t>
            </w: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>arsyetimin dhe argumentimin e zgjidhjes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dhe për kontributin e punës në grup.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Situata quhet e realizuar nëse nxënësi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merr pjesë aktive në zgjidhjen e saj;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zgjidh ushtrime të niveleve të ndryshme;.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bashkëpunon me grupin, diskuton lirisht për zgjidhjen e ushtrimeve.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Kërkoni në internet raca të qenve të mbarështuara nga njeriu me anë të përzgjedhjes artificiale.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45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538"/>
        <w:gridCol w:w="1711"/>
        <w:gridCol w:w="2340"/>
        <w:gridCol w:w="63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25"/>
        </w:trPr>
        <w:tc>
          <w:tcPr>
            <w:tcW w:w="5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2.17.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Të gjitha gjallesat kanë tipare të trashëguara nga të dy prindërit. Ndryshueshmëria që trashëgohet te gjallesat bën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lastRenderedPageBreak/>
              <w:t>të mundur krijimin e varieteteve të reja të një organizmi.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1298"/>
        </w:trPr>
        <w:tc>
          <w:tcPr>
            <w:tcW w:w="78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ënësi/ja</w:t>
            </w:r>
            <w:r w:rsidRPr="00A05230"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Krahason përzgjedhjen natyrore me atë artificiale 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Përzgjedhje artificiale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Gjen i fshehtë </w:t>
            </w:r>
          </w:p>
        </w:tc>
      </w:tr>
      <w:tr w:rsidR="00BA0E4D" w:rsidRPr="00A05230" w:rsidTr="00D656F3">
        <w:trPr>
          <w:trHeight w:val="785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 </w:t>
            </w:r>
          </w:p>
        </w:tc>
        <w:tc>
          <w:tcPr>
            <w:tcW w:w="6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shëndetësor, edukimi mjedisor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Ditari dypjesësh / Të nxënit në bashkëpunim / Diskutim/ Diagram Veni/ Hap pas hapi 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1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 Ndaj klasën në grupe me nga 4-5 nxënës duke u kujdesur qё grupet tё kenё të njёjtin nivel nxёnёsish. Zgjedh ushtrimet sipas shkallës së vështirësisë.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bCs/>
                <w:sz w:val="24"/>
                <w:szCs w:val="24"/>
              </w:rPr>
              <w:t>Hapi 2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: Tri grupeve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para u caktoj për zgjidhje ushtrimet 1; 3; dhe 4, faqe 45 (teksti). 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Tri grupeve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tjera u caktoj për zgjidhje ushtrimet 2 dhe 5, faqe 45 (teksti).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3: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Pas zgjidhjes, secili grup diskuton ushtrimet. Diskutohen ushtrimet e përfunduara, puna në grup dhe bashkëpunimi midis nxënësve. </w:t>
            </w: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         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Teknika e vlerësimit të nxënësit nga nxënësi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disa prej nxënësve mbajnë shënime për saktësinë e zgjidhjes së ushtrimeve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për </w:t>
            </w: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>arsyetimin dhe argumentimin e zgjidhjes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dhe për kontributin e punës në grup.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Situata quhet e realizuar nëse nxënësi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merr pjesë aktive në zgjidhjen e saj;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zgjidh ushtrime të niveleve të ndryshme;.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bashkëpunon me grupin, diskuton lirisht për zgjidhjen e ushtrimeve.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Kërkoni në internet raca të qenve të mbarështuara nga njeriu me anë të përzgjedhjes artificiale.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46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538"/>
        <w:gridCol w:w="1711"/>
        <w:gridCol w:w="2340"/>
        <w:gridCol w:w="63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25"/>
        </w:trPr>
        <w:tc>
          <w:tcPr>
            <w:tcW w:w="5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2.18.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Të gjitha gjallesat kanë tipare të trashëguara nga të dy prindërit. Ndryshueshmëria që trashëgohet te gjallesat bën të mundur krijimin e varieteteve të reja të një organizmi.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1298"/>
        </w:trPr>
        <w:tc>
          <w:tcPr>
            <w:tcW w:w="78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ënësi/ja</w:t>
            </w:r>
            <w:r w:rsidRPr="00A05230"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Krahason përzgjedhjen natyrore me atë artificiale 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Përzgjedhje artificiale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Gjen i fshehtë </w:t>
            </w:r>
          </w:p>
        </w:tc>
      </w:tr>
      <w:tr w:rsidR="00BA0E4D" w:rsidRPr="00A05230" w:rsidTr="00D656F3">
        <w:trPr>
          <w:trHeight w:val="785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 </w:t>
            </w:r>
          </w:p>
        </w:tc>
        <w:tc>
          <w:tcPr>
            <w:tcW w:w="6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shëndetësor, edukimi mjedisor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Ditari dypjesësh / Të nxënit në bashkëpunim / Diskutim/ Diagram Veni/ Hap pas hapi 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1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 Ndaj klasën në grupe me nga 4-5 nxënës duke u kujdesur që grupet të kenë tё njëjtin nivel nxёnёsish. Zgjedh ushtrimet sipas shkallës së vështirësisë.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bCs/>
                <w:sz w:val="24"/>
                <w:szCs w:val="24"/>
              </w:rPr>
              <w:t>Hapi 2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: Tri grupeve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para u caktoj për zgjidhje ushtrimet 1; 3; dhe 4, faqe 45 (teksti). 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Tri grupeve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tjera u caktoj për zgjidhje ushtrimet 2 dhe 5, faqe 45 (teksti).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3: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Pas zgjidhjes, secili grup diskuton ushtrimet. Diskutohen ushtrimet e përfunduara, puna në grup dhe bashkëpunimi midis nxënësve. </w:t>
            </w: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         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Teknika e vlerësimit të nxënësit nga nxënësi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disa prej nxënësve mbajnë shënime për saktësinë e zgjidhjes së ushtrimeve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për </w:t>
            </w: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>arsyetimin dhe argumentimin e zgjidhjes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dhe për kontributin e punës në grup.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Situata quhet e realizuar nëse nxënësi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merr pjesë aktive në zgjidhjen e saj;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zgjidh ushtrime të niveleve të ndryshme;.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bashkëpunon me grupin, diskuton lirisht për zgjidhjen e ushtrimeve.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Kërkoni në internet raca të qenve të mbarështuara nga njeriu me anë të përzgjedhjes artificiale.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47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538"/>
        <w:gridCol w:w="1711"/>
        <w:gridCol w:w="2340"/>
        <w:gridCol w:w="63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25"/>
        </w:trPr>
        <w:tc>
          <w:tcPr>
            <w:tcW w:w="5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2.19.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Të gjitha gjallesat kanë tipare të trashëguara nga të dy prindërit. Ndryshueshmëria që trashëgohet te gjallesat bën të mundur krijimin e varieteteve të reja të një organizmi.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1298"/>
        </w:trPr>
        <w:tc>
          <w:tcPr>
            <w:tcW w:w="78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ënësi/ja</w:t>
            </w:r>
            <w:r w:rsidRPr="00A05230"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Krahason përzgjedhjen natyrore me atë artificiale 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Fjalë kyç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Përzgjedhje artificiale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Gjen i fshehtë </w:t>
            </w:r>
          </w:p>
        </w:tc>
      </w:tr>
      <w:tr w:rsidR="00BA0E4D" w:rsidRPr="00A05230" w:rsidTr="00D656F3">
        <w:trPr>
          <w:trHeight w:val="785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Burimet: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 </w:t>
            </w:r>
          </w:p>
        </w:tc>
        <w:tc>
          <w:tcPr>
            <w:tcW w:w="6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shëndetësor, edukimi mjedisor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Ditari dypjesësh / Tё nxën</w:t>
            </w:r>
            <w:r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 nё bashkëpunim / Diskutim/ Diagram Veni/ Hap pas hapi 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</w:t>
            </w:r>
          </w:p>
          <w:p w:rsidR="00BA0E4D" w:rsidRPr="003E4C11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Cs/>
                <w:sz w:val="24"/>
                <w:szCs w:val="24"/>
              </w:rPr>
            </w:pPr>
            <w:r w:rsidRPr="003E4C11">
              <w:rPr>
                <w:rFonts w:ascii="Palatino Linotype" w:hAnsi="Palatino Linotype"/>
                <w:b/>
                <w:sz w:val="24"/>
                <w:szCs w:val="24"/>
              </w:rPr>
              <w:t>Hapi 1</w:t>
            </w:r>
            <w:r w:rsidRPr="003E4C11">
              <w:rPr>
                <w:rFonts w:ascii="Palatino Linotype" w:hAnsi="Palatino Linotype"/>
                <w:sz w:val="24"/>
                <w:szCs w:val="24"/>
              </w:rPr>
              <w:t>: Ndaj klasёn në grupe me nga 4-5 nxënës duke u kujdesur që grupet tё kenë tё njëjtin nivel nxёnёsish. Zgjedh ushtrimet sipas shkallës së vështirësisë.</w:t>
            </w:r>
            <w:r w:rsidRPr="003E4C11">
              <w:rPr>
                <w:rFonts w:ascii="Palatino Linotype" w:hAnsi="Palatino Linotype"/>
                <w:bCs/>
                <w:sz w:val="24"/>
                <w:szCs w:val="24"/>
              </w:rPr>
              <w:t xml:space="preserve"> </w:t>
            </w:r>
          </w:p>
          <w:p w:rsidR="00BA0E4D" w:rsidRPr="003E4C11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:rsidR="00BA0E4D" w:rsidRPr="003E4C11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3E4C11">
              <w:rPr>
                <w:rFonts w:ascii="Palatino Linotype" w:hAnsi="Palatino Linotype"/>
                <w:b/>
                <w:bCs/>
                <w:sz w:val="24"/>
                <w:szCs w:val="24"/>
              </w:rPr>
              <w:t>Hapi 2</w:t>
            </w:r>
            <w:r w:rsidRPr="003E4C11">
              <w:rPr>
                <w:rFonts w:ascii="Palatino Linotype" w:hAnsi="Palatino Linotype"/>
                <w:bCs/>
                <w:sz w:val="24"/>
                <w:szCs w:val="24"/>
              </w:rPr>
              <w:t xml:space="preserve">: Tri grupeve </w:t>
            </w:r>
            <w:r w:rsidRPr="003E4C11">
              <w:rPr>
                <w:rFonts w:ascii="Palatino Linotype" w:hAnsi="Palatino Linotype"/>
                <w:sz w:val="24"/>
                <w:szCs w:val="24"/>
              </w:rPr>
              <w:t xml:space="preserve">të para u caktoj për zgjidhje ushtrimet 1; 3; dhe 4, faqe 45 (teksti). </w:t>
            </w:r>
            <w:r w:rsidRPr="003E4C11">
              <w:rPr>
                <w:rFonts w:ascii="Palatino Linotype" w:hAnsi="Palatino Linotype"/>
                <w:bCs/>
                <w:sz w:val="24"/>
                <w:szCs w:val="24"/>
              </w:rPr>
              <w:t xml:space="preserve">Tri grupeve </w:t>
            </w:r>
            <w:r w:rsidRPr="003E4C11">
              <w:rPr>
                <w:rFonts w:ascii="Palatino Linotype" w:hAnsi="Palatino Linotype"/>
                <w:sz w:val="24"/>
                <w:szCs w:val="24"/>
              </w:rPr>
              <w:t xml:space="preserve">të tjera u caktoj për zgjidhje ushtrimet 2 dhe 5, faqe 45 (teksti). </w:t>
            </w:r>
          </w:p>
          <w:p w:rsidR="00BA0E4D" w:rsidRPr="003E4C11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3E4C11">
              <w:rPr>
                <w:rFonts w:ascii="Palatino Linotype" w:hAnsi="Palatino Linotype"/>
                <w:b/>
                <w:sz w:val="24"/>
                <w:szCs w:val="24"/>
              </w:rPr>
              <w:t>Hapi 3:</w:t>
            </w:r>
            <w:r w:rsidRPr="003E4C11">
              <w:rPr>
                <w:rFonts w:ascii="Palatino Linotype" w:hAnsi="Palatino Linotype"/>
                <w:sz w:val="24"/>
                <w:szCs w:val="24"/>
              </w:rPr>
              <w:t xml:space="preserve"> Pas zgjidhjes, secili grup diskuton ushtrimet. Diskutohen ushtrimet e përfunduara, puna në grup dhe bashkëpunimi midis nxënësve.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         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Teknika e vlerësimit të nxënësit nga nxënësi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disa prej nxënësve mbajnë shënime për saktësinë e zgjidhjes së ushtrimeve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për </w:t>
            </w: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>arsyetimin dhe argumentimin e zgjidhjes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dhe për kontributin e punës në grup.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Situata quhet e realizuar nëse nxënësi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merr pjesë aktive në zgjidhjen e saj;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zgjidh ushtrime të niveleve të ndryshme;.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bashkëpunon me grupin, diskuton lirisht për zgjidhjen e ushtrimeve.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Kërkoni në internet raca të qenve të mbarështuara nga njeriu me anë të përzgjedhjes artificiale.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48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1259"/>
        <w:gridCol w:w="990"/>
        <w:gridCol w:w="1800"/>
        <w:gridCol w:w="117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78"/>
        </w:trPr>
        <w:tc>
          <w:tcPr>
            <w:tcW w:w="5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Tema 2.20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. Test përmbledhës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49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80808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</w:p>
        </w:tc>
      </w:tr>
      <w:tr w:rsidR="00BA0E4D" w:rsidRPr="00A05230" w:rsidTr="00D656F3">
        <w:trPr>
          <w:trHeight w:hRule="exact" w:val="1117"/>
        </w:trPr>
        <w:tc>
          <w:tcPr>
            <w:tcW w:w="73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vlerësim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përmirësim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755"/>
        </w:trPr>
        <w:tc>
          <w:tcPr>
            <w:tcW w:w="4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Burime: Libri i nxënësit</w:t>
            </w:r>
          </w:p>
        </w:tc>
        <w:tc>
          <w:tcPr>
            <w:tcW w:w="5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Kimi, edukim shëndetësor, edukim figurativ, TIK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lastRenderedPageBreak/>
              <w:t xml:space="preserve">                        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sz w:val="24"/>
                <w:szCs w:val="24"/>
              </w:rPr>
              <w:t>Punë e pavarur</w:t>
            </w:r>
          </w:p>
        </w:tc>
      </w:tr>
      <w:tr w:rsidR="00BA0E4D" w:rsidRPr="00A05230" w:rsidTr="00D656F3">
        <w:trPr>
          <w:trHeight w:val="855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Gjatë gjithë orës punohet testi me shkrim me fletat e parapërgatitura nga mësuesja. Klasa ndahet në dy grupe A dhe B.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5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Vlerësim përmbledhës për 3-mujorin me shkrim. </w:t>
            </w:r>
          </w:p>
        </w:tc>
      </w:tr>
    </w:tbl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 xml:space="preserve">PLANIFIKIMI I ORËS MËSIMORE 49 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899"/>
        <w:gridCol w:w="1350"/>
        <w:gridCol w:w="540"/>
        <w:gridCol w:w="243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1793"/>
        </w:trPr>
        <w:tc>
          <w:tcPr>
            <w:tcW w:w="4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2.21.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Klasifikimi dhe çelësat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Gjallesat i klasifikojmë duke vëzhguar ngjashmëritë dhe dallimet midis tyre. Kur duam të zbulojmë një organizëm të panjohur, duhet të përcaktojmë cilit grup i përshtatet më shumë. Për këtë na vijnë në ndihmë çelësat e përcaktimit.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1813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>Rezultatet e të nxënit të kompetencave të fushës sipas temës mësimore: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ënësi/ja: </w:t>
            </w:r>
          </w:p>
          <w:p w:rsidR="00BA0E4D" w:rsidRPr="00A05230" w:rsidRDefault="00BA0E4D" w:rsidP="00BA0E4D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Ndërton dhe përdor çelësat për të identifikuar bimët dhe kafshët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Çelës përcaktimi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Bimë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Kafshë </w:t>
            </w:r>
          </w:p>
        </w:tc>
      </w:tr>
      <w:tr w:rsidR="00BA0E4D" w:rsidRPr="00A05230" w:rsidTr="00D656F3">
        <w:trPr>
          <w:trHeight w:val="695"/>
        </w:trPr>
        <w:tc>
          <w:tcPr>
            <w:tcW w:w="6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/>
                <w:b/>
                <w:lang w:val="sq-AL"/>
              </w:rPr>
              <w:t xml:space="preserve">Burime: </w:t>
            </w:r>
            <w:r w:rsidRPr="00A05230">
              <w:rPr>
                <w:rFonts w:ascii="Palatino Linotype" w:hAnsi="Palatino Linotype" w:cs="Times New Roman"/>
                <w:lang w:val="sq-AL"/>
              </w:rPr>
              <w:t>Teksti mësimor, burime dytësore tё dhënash  (libra, internet, video)</w:t>
            </w:r>
            <w:r w:rsidRPr="00A05230">
              <w:rPr>
                <w:rFonts w:ascii="Palatino Linotype" w:hAnsi="Palatino Linotype" w:cs="Times New Roman"/>
                <w:lang w:val="sq-AL"/>
              </w:rPr>
              <w:tab/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sor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sz w:val="24"/>
                <w:szCs w:val="24"/>
              </w:rPr>
              <w:t xml:space="preserve">Diskutim mbi njohuritë paraprake / Shpjegim me demonstrim / Hap pas hapi </w:t>
            </w:r>
          </w:p>
        </w:tc>
      </w:tr>
      <w:tr w:rsidR="00BA0E4D" w:rsidRPr="00A05230" w:rsidTr="00D656F3">
        <w:trPr>
          <w:trHeight w:val="998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Parashikimi.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U shfaq nxënësve me videoprojektor figura të gjallesave të ndryshme dhe i pyes se ç’dinë për to.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80645</wp:posOffset>
                  </wp:positionV>
                  <wp:extent cx="2047875" cy="1257300"/>
                  <wp:effectExtent l="0" t="0" r="9525" b="0"/>
                  <wp:wrapSquare wrapText="bothSides"/>
                  <wp:docPr id="35" name="Picture 35" descr="Rezultate imazhesh për peshq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zultate imazhesh për peshq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230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80645</wp:posOffset>
                  </wp:positionV>
                  <wp:extent cx="1695450" cy="1257300"/>
                  <wp:effectExtent l="0" t="0" r="0" b="0"/>
                  <wp:wrapSquare wrapText="bothSides"/>
                  <wp:docPr id="34" name="Picture 34" descr="Rezultate imazhesh për pjalmimi te lul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zultate imazhesh për pjalmimi te lul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9" t="35316" r="18642" b="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3676650</wp:posOffset>
                  </wp:positionH>
                  <wp:positionV relativeFrom="paragraph">
                    <wp:posOffset>-1071880</wp:posOffset>
                  </wp:positionV>
                  <wp:extent cx="2152650" cy="1143000"/>
                  <wp:effectExtent l="0" t="0" r="0" b="0"/>
                  <wp:wrapSquare wrapText="bothSides"/>
                  <wp:docPr id="33" name="Picture 33" descr="Rezultate imazhesh për majmu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zultate imazhesh për majmu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230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2047875</wp:posOffset>
                  </wp:positionH>
                  <wp:positionV relativeFrom="paragraph">
                    <wp:posOffset>-1100455</wp:posOffset>
                  </wp:positionV>
                  <wp:extent cx="1581150" cy="1162050"/>
                  <wp:effectExtent l="0" t="0" r="0" b="0"/>
                  <wp:wrapSquare wrapText="bothSides"/>
                  <wp:docPr id="32" name="Picture 32" descr="Rezultate imazhesh për zogj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zultate imazhesh për zogj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230"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-1100455</wp:posOffset>
                  </wp:positionV>
                  <wp:extent cx="2028825" cy="1143000"/>
                  <wp:effectExtent l="0" t="0" r="9525" b="0"/>
                  <wp:wrapSquare wrapText="bothSides"/>
                  <wp:docPr id="31" name="Picture 31" descr="Rezultate imazhesh për hardhu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zultate imazhesh për hardhu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3895725</wp:posOffset>
                  </wp:positionH>
                  <wp:positionV relativeFrom="paragraph">
                    <wp:posOffset>-2696845</wp:posOffset>
                  </wp:positionV>
                  <wp:extent cx="2009775" cy="1228725"/>
                  <wp:effectExtent l="0" t="0" r="9525" b="9525"/>
                  <wp:wrapSquare wrapText="bothSides"/>
                  <wp:docPr id="30" name="Picture 30" descr="Rezultate imazhesh për bretkos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zultate imazhesh për bretkos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Pres përgjigjet e tyre. 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val="sq-AL" w:eastAsia="sq-AL"/>
              </w:rPr>
              <w:t xml:space="preserve">Diskutoj me nxënësit rreth pyetjeve të mëposhtme: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34"/>
              </w:numPr>
              <w:rPr>
                <w:rFonts w:ascii="Palatino Linotype" w:hAnsi="Palatino Linotype"/>
                <w:i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 w:eastAsia="sq-AL"/>
              </w:rPr>
              <w:t xml:space="preserve">Si mendoni se mund të grupohen gjallesat e mësipërme duke u nisur nga ngjashmëria që ato kanë me njëra-tjetrën? </w:t>
            </w:r>
          </w:p>
          <w:p w:rsidR="00BA0E4D" w:rsidRPr="00A05230" w:rsidRDefault="00BA0E4D" w:rsidP="00BA0E4D">
            <w:pPr>
              <w:pStyle w:val="NoSpacing"/>
              <w:numPr>
                <w:ilvl w:val="0"/>
                <w:numId w:val="34"/>
              </w:numPr>
              <w:rPr>
                <w:rFonts w:ascii="Palatino Linotype" w:hAnsi="Palatino Linotype"/>
                <w:i/>
                <w:sz w:val="24"/>
                <w:szCs w:val="24"/>
                <w:lang w:val="sq-AL"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val="sq-AL" w:eastAsia="sq-AL"/>
              </w:rPr>
              <w:t xml:space="preserve">Çfarë kriteri mendoni se mund të merret për bazë për të bërë klasifikimin e tyre? </w:t>
            </w:r>
          </w:p>
          <w:p w:rsidR="00BA0E4D" w:rsidRPr="00A05230" w:rsidRDefault="00BA0E4D" w:rsidP="00D656F3">
            <w:pPr>
              <w:pStyle w:val="NoSpacing"/>
              <w:rPr>
                <w:rFonts w:ascii="Palatino Linotype" w:hAnsi="Palatino Linotype"/>
                <w:b/>
                <w:i/>
                <w:sz w:val="24"/>
                <w:szCs w:val="24"/>
                <w:lang w:val="sq-AL"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Ndërtimi i njohurive.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 U shpjegoj nxënësve domosdoshmërinë e sistemimit të gjallesave në grupe mbi bazën e ngjashmërisë që ato kanë me njëra-tjetrën.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Shpjegoj çelësat dikotomikë</w:t>
            </w:r>
            <w:r>
              <w:rPr>
                <w:rFonts w:ascii="Palatino Linotype" w:hAnsi="Palatino Linotype"/>
                <w:sz w:val="24"/>
                <w:szCs w:val="24"/>
                <w:lang w:eastAsia="ja-JP"/>
              </w:rPr>
              <w:t>,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të cilët janë një seri pyetjesh po dhe jo. E ilustroj me skemën 1.1 faqe 49 në libër.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155575</wp:posOffset>
                      </wp:positionV>
                      <wp:extent cx="1383665" cy="285115"/>
                      <wp:effectExtent l="8255" t="5080" r="8255" b="5080"/>
                      <wp:wrapSquare wrapText="bothSides"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3665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0E4D" w:rsidRPr="00673BAD" w:rsidRDefault="00BA0E4D" w:rsidP="00BA0E4D">
                                  <w:pPr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>Ҫ</w:t>
                                  </w:r>
                                  <w:r w:rsidRPr="00673BAD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>ë</w:t>
                                  </w:r>
                                  <w:r w:rsidRPr="00673BAD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 xml:space="preserve">s dikotomik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27" type="#_x0000_t202" style="position:absolute;left:0;text-align:left;margin-left:0;margin-top:12.25pt;width:108.95pt;height:22.4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">
                      <v:textbox>
                        <w:txbxContent>
                          <w:p w:rsidR="00BA0E4D" w:rsidRPr="00673BAD" w:rsidRDefault="00BA0E4D" w:rsidP="00BA0E4D">
                            <w:pP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Ҫ</w:t>
                            </w:r>
                            <w:r w:rsidRPr="00673BAD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el</w:t>
                            </w: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ë</w:t>
                            </w:r>
                            <w:r w:rsidRPr="00673BAD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s dikotomik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3333750</wp:posOffset>
                      </wp:positionH>
                      <wp:positionV relativeFrom="paragraph">
                        <wp:posOffset>163195</wp:posOffset>
                      </wp:positionV>
                      <wp:extent cx="504825" cy="190500"/>
                      <wp:effectExtent l="9525" t="10795" r="38100" b="55880"/>
                      <wp:wrapNone/>
                      <wp:docPr id="28" name="Straight Arr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82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D5082" id="Straight Arrow Connector 28" o:spid="_x0000_s1026" type="#_x0000_t32" style="position:absolute;margin-left:262.5pt;margin-top:12.85pt;width:39.7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">
                      <v:stroke endarrow="block"/>
                    </v:shape>
                  </w:pict>
                </mc:Fallback>
              </mc:AlternateContent>
            </w:r>
            <w:r w:rsidRPr="00A05230">
              <w:rPr>
                <w:rFonts w:ascii="Palatino Linotype" w:hAnsi="Palatino Linotype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153670</wp:posOffset>
                      </wp:positionV>
                      <wp:extent cx="695325" cy="219075"/>
                      <wp:effectExtent l="28575" t="10795" r="9525" b="55880"/>
                      <wp:wrapNone/>
                      <wp:docPr id="27" name="Straight Arr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5325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D0410" id="Straight Arrow Connector 27" o:spid="_x0000_s1026" type="#_x0000_t32" style="position:absolute;margin-left:202.5pt;margin-top:12.1pt;width:54.75pt;height:17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">
                      <v:stroke endarrow="block"/>
                    </v:shape>
                  </w:pict>
                </mc:Fallback>
              </mc:AlternateConten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                                           Një pemë konifere             Një pemë gjethegjerë                                            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Një model të çelësit dikotonik për insektet e shohim në skemën 1.2 në faqen 50 të librit.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Përforcimi.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Punohen ushtrimet 1 dhe 2 në faqen 50 në tekst.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lastRenderedPageBreak/>
              <w:t xml:space="preserve"> 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jc w:val="center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 w:cs="Times New Roman"/>
                <w:b/>
                <w:lang w:val="sq-AL"/>
              </w:rPr>
              <w:lastRenderedPageBreak/>
              <w:t>Vlerësimi: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>Nxënësit vlerësohen për saktësinë e përgjigjeve dhe për  aktivizimin në orën e mësimit.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: </w:t>
            </w:r>
          </w:p>
        </w:tc>
      </w:tr>
    </w:tbl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 w:cs="PalatinoLinotype,Bold"/>
          <w:b/>
          <w:bCs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 xml:space="preserve">PLANIFIKIMI I ORËS MËSIMORE 50 </w:t>
      </w: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899"/>
        <w:gridCol w:w="1350"/>
        <w:gridCol w:w="540"/>
        <w:gridCol w:w="243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1793"/>
        </w:trPr>
        <w:tc>
          <w:tcPr>
            <w:tcW w:w="4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 xml:space="preserve">Tema 2.22.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Detyrë eksperimentale: Klasifikimi dhe çelësat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0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Gjallesat i klasifikojmë duke vëzhguar ngjashmëritë dhe dallimet midis tyre. Kur duam të zbulojmë një organizëm të panjohur, duhet të përcaktojmë cilit grup i përshtatet më shumë. Për këtë na vijnë në ndihmë çelësat e përcaktimit.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1813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Rezultatet e të nxënit të kompetencave të fushës sipas temës mësimore: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ënësi/ja: </w:t>
            </w:r>
          </w:p>
          <w:p w:rsidR="00BA0E4D" w:rsidRPr="00A05230" w:rsidRDefault="00BA0E4D" w:rsidP="00BA0E4D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Ndërton dhe përdor çelësat për të identifikuar bimët dhe kafshët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Çelës përcaktimi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Bimë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Kafshë </w:t>
            </w:r>
          </w:p>
        </w:tc>
      </w:tr>
      <w:tr w:rsidR="00BA0E4D" w:rsidRPr="00A05230" w:rsidTr="00D656F3">
        <w:trPr>
          <w:trHeight w:val="695"/>
        </w:trPr>
        <w:tc>
          <w:tcPr>
            <w:tcW w:w="6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/>
                <w:b/>
                <w:lang w:val="sq-AL"/>
              </w:rPr>
              <w:t xml:space="preserve">Burime: </w:t>
            </w:r>
            <w:r w:rsidRPr="00A05230">
              <w:rPr>
                <w:rFonts w:ascii="Palatino Linotype" w:hAnsi="Palatino Linotype" w:cs="Times New Roman"/>
                <w:lang w:val="sq-AL"/>
              </w:rPr>
              <w:t>Teksti mësimor, burime dytësore të dhënash  (libra, internet, video)</w:t>
            </w:r>
            <w:r w:rsidRPr="00A05230">
              <w:rPr>
                <w:rFonts w:ascii="Palatino Linotype" w:hAnsi="Palatino Linotype" w:cs="Times New Roman"/>
                <w:lang w:val="sq-AL"/>
              </w:rPr>
              <w:tab/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sor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sz w:val="24"/>
                <w:szCs w:val="24"/>
              </w:rPr>
              <w:t xml:space="preserve">Diskutim mbi njohuritë paraprake / Shpjegim me demonstrim / Hap pas hapi </w:t>
            </w:r>
          </w:p>
        </w:tc>
      </w:tr>
      <w:tr w:rsidR="00BA0E4D" w:rsidRPr="00A05230" w:rsidTr="00D656F3">
        <w:trPr>
          <w:trHeight w:val="998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Hapi 1.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Ndaj klasën në grupe. Secilit grup i vë përpara figura gjallesash të të njëjtit lloj</w:t>
            </w:r>
            <w:r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,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por me ndryshime të jashtme të dukshme nga njëra-tjetra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.</w:t>
            </w:r>
            <w:r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Hapi 2.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Grupet e nxënësve kanë duhet të ndërtojnë një çelës përcaktimi për të emërtuar gjallesat e dhëna. Ata mund të ndërtojnë një çelës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 xml:space="preserve"> merimangë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 ose një model tjetër çelësi përcaktimi.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Hapi 3.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Pasi të mbarojnë, grupet shkëmbejnë fletoret me njëri-tjetrin dhe korrigjojnë detyrën e njëri-tjetrit.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Cs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Cs/>
                <w:i/>
                <w:sz w:val="24"/>
                <w:szCs w:val="24"/>
              </w:rPr>
              <w:t xml:space="preserve">Situata quhet e realizuar nëse nxënësi: </w:t>
            </w:r>
          </w:p>
          <w:p w:rsidR="00BA0E4D" w:rsidRPr="00A05230" w:rsidRDefault="00BA0E4D" w:rsidP="00BA0E4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përshkruan mirë eksperimentin që kryen;</w:t>
            </w:r>
          </w:p>
          <w:p w:rsidR="00BA0E4D" w:rsidRPr="00A05230" w:rsidRDefault="00BA0E4D" w:rsidP="00BA0E4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mban shënime dhe krahason rezultatet me ato të shokëve/shoqeve;</w:t>
            </w:r>
          </w:p>
          <w:p w:rsidR="00BA0E4D" w:rsidRPr="00A05230" w:rsidRDefault="00BA0E4D" w:rsidP="00BA0E4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përdor siç duhet mjetet;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interpreton të dhënat. 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jc w:val="center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 w:cs="Times New Roman"/>
                <w:b/>
                <w:lang w:val="sq-AL"/>
              </w:rPr>
              <w:t>Vlerësimi: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>Nxënësit vlerësohen për saktësinë e përgjigjeve dhe për aktivizimin në orën e mësimit.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: </w:t>
            </w: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51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719"/>
        <w:gridCol w:w="810"/>
        <w:gridCol w:w="720"/>
        <w:gridCol w:w="1890"/>
        <w:gridCol w:w="108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533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 xml:space="preserve">Tema 2.23.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Dekompozuesit, nivelet trofike dhe rrjedha e energjisë.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648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Ekziston një grup i rëndësishëm gjallesash që shpesh nuk paraqitet në zinxhirët dhe rrjetat ushqimore. Këto gjallesa quhen dekompozues.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2398"/>
        </w:trPr>
        <w:tc>
          <w:tcPr>
            <w:tcW w:w="7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Rezultatet e të nxënit të kompetencave të fushës sipas temës mësimore: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ënësi/ja: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shpjegon rolin e dekompozuesve në shpërbërjen e lëndës organike.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Shpjegon dhe modelon zinxhirët ushqimorë, rrjetat ushqimore dhe rrjedhën e energjisë.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Dekompozues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Nivel trofik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Rrjedhë energjie </w:t>
            </w:r>
          </w:p>
        </w:tc>
      </w:tr>
      <w:tr w:rsidR="00BA0E4D" w:rsidRPr="00A05230" w:rsidTr="00D656F3">
        <w:trPr>
          <w:trHeight w:val="755"/>
        </w:trPr>
        <w:tc>
          <w:tcPr>
            <w:tcW w:w="4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/>
                <w:b/>
                <w:lang w:val="sq-AL"/>
              </w:rPr>
            </w:pPr>
            <w:r w:rsidRPr="00A05230">
              <w:rPr>
                <w:rFonts w:ascii="Palatino Linotype" w:hAnsi="Palatino Linotype"/>
                <w:b/>
                <w:lang w:val="sq-AL"/>
              </w:rPr>
              <w:t xml:space="preserve">Burime: </w:t>
            </w:r>
            <w:r w:rsidRPr="00A05230">
              <w:rPr>
                <w:rFonts w:ascii="Palatino Linotype" w:hAnsi="Palatino Linotype" w:cs="Times New Roman"/>
                <w:lang w:val="sq-AL"/>
              </w:rPr>
              <w:t>teksti mësimor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sor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sz w:val="24"/>
                <w:szCs w:val="24"/>
              </w:rPr>
              <w:t xml:space="preserve">Ditari dypjesësh / Imagjinata e drejtuar/ Punë e pavarur/ Hap pas hapi </w:t>
            </w:r>
          </w:p>
        </w:tc>
      </w:tr>
      <w:tr w:rsidR="00BA0E4D" w:rsidRPr="00A05230" w:rsidTr="00D656F3">
        <w:trPr>
          <w:trHeight w:val="440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Parashikimi.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Shkruaj në dërrasë të zezë disa fjalë kyç nga dhe kërkoj të m’i shpjegojnë me nga një fjali.  Përgjigjet diskutohen me të gjithë klasën.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8072"/>
            </w:tblGrid>
            <w:tr w:rsidR="00BA0E4D" w:rsidRPr="00A05230" w:rsidTr="00D656F3">
              <w:tc>
                <w:tcPr>
                  <w:tcW w:w="2155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  <w:lang w:eastAsia="ja-JP"/>
                    </w:rPr>
                    <w:t xml:space="preserve">Koncepti </w:t>
                  </w:r>
                </w:p>
              </w:tc>
              <w:tc>
                <w:tcPr>
                  <w:tcW w:w="8072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  <w:lang w:eastAsia="ja-JP"/>
                    </w:rPr>
                    <w:t xml:space="preserve">Përkufizimi </w:t>
                  </w: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Prodhues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Konsumator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Dekompozues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Energji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Zinxhir ushqimor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</w:tbl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Ndërtimi i njohurive.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Nxis imagjinatën e nxënësve duke iu drejtuar atyre pyetjet e mëposhtme: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  <w:t xml:space="preserve">Ç’ndodh me bimët pasi ato kalben e vdesin?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  <w:t xml:space="preserve">Po me kafshët që ngordhin?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U shpjegoj atyre se nëse këto mbetje dhe organizma do të grumbulloheshin në mjedis, atëherë nuk do të kishte vend për organizma të rinj.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Shpjegoj rolin shumë të rëndësishëm të dekompozuesve për shpërbërjen e këtyre mbetjeve.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Përforcimi.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Punohen ushtrimet 1 dhe 2 në faqen 52 të librit.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jc w:val="center"/>
              <w:rPr>
                <w:rFonts w:ascii="Palatino Linotype" w:hAnsi="Palatino Linotype" w:cs="Times New Roman"/>
                <w:b/>
                <w:lang w:val="sq-AL"/>
              </w:rPr>
            </w:pPr>
            <w:r w:rsidRPr="00A05230">
              <w:rPr>
                <w:rFonts w:ascii="Palatino Linotype" w:hAnsi="Palatino Linotype" w:cs="Times New Roman"/>
                <w:b/>
                <w:lang w:val="sq-AL"/>
              </w:rPr>
              <w:t>Vlerësimi: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 w:cs="Times New Roman"/>
                <w:b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>Nxënësit vlerësohen për saktësinë e përgjigjeve dhe për aktivizimin në orën e mësimit.</w:t>
            </w:r>
            <w:r w:rsidRPr="00A05230">
              <w:rPr>
                <w:rFonts w:ascii="Palatino Linotype" w:hAnsi="Palatino Linotype" w:cs="Times New Roman"/>
                <w:b/>
                <w:lang w:val="sq-AL"/>
              </w:rPr>
              <w:t xml:space="preserve"> 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 w:cs="Times New Roman"/>
                <w:b/>
                <w:lang w:val="sq-AL"/>
              </w:rPr>
            </w:pPr>
            <w:r w:rsidRPr="00A05230">
              <w:rPr>
                <w:rFonts w:ascii="Palatino Linotype" w:hAnsi="Palatino Linotype" w:cs="Times New Roman"/>
                <w:b/>
                <w:lang w:val="sq-AL"/>
              </w:rPr>
              <w:t xml:space="preserve">Detyrë shtëpie: </w:t>
            </w: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52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719"/>
        <w:gridCol w:w="810"/>
        <w:gridCol w:w="720"/>
        <w:gridCol w:w="1890"/>
        <w:gridCol w:w="108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>Fusha: Shkencat e natyrës</w:t>
            </w:r>
          </w:p>
        </w:tc>
        <w:tc>
          <w:tcPr>
            <w:tcW w:w="2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533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2.24.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Detyrë eksperimentale: Dekompozuesit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(1)</w:t>
            </w:r>
          </w:p>
        </w:tc>
        <w:tc>
          <w:tcPr>
            <w:tcW w:w="648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Ekziston një grup i rëndësishëm gjallesash që shpesh nuk paraqitet në zinxhirët dhe rrjetat ushqimore. Këto gjallesa quhen dekompozues.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2398"/>
        </w:trPr>
        <w:tc>
          <w:tcPr>
            <w:tcW w:w="7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Rezultatet e të nxënit të kompetencave të fushës sipas temës mësimore: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ënësi/ja: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shpjegon rolin e dekompozuesve në shpërbërjen e lëndës organike.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Shpjegon dhe modelon zinxhirët ushqimorë, rrjetat ushqimore dhe rrjedhën e energjisë.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Dekompozues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Nivel trofik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Rrjedhë energjie </w:t>
            </w:r>
          </w:p>
        </w:tc>
      </w:tr>
      <w:tr w:rsidR="00BA0E4D" w:rsidRPr="00A05230" w:rsidTr="00D656F3">
        <w:trPr>
          <w:trHeight w:val="755"/>
        </w:trPr>
        <w:tc>
          <w:tcPr>
            <w:tcW w:w="4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/>
                <w:b/>
                <w:lang w:val="sq-AL"/>
              </w:rPr>
            </w:pPr>
            <w:r w:rsidRPr="00A05230">
              <w:rPr>
                <w:rFonts w:ascii="Palatino Linotype" w:hAnsi="Palatino Linotype"/>
                <w:b/>
                <w:lang w:val="sq-AL"/>
              </w:rPr>
              <w:t xml:space="preserve">Burime: </w:t>
            </w:r>
            <w:r>
              <w:rPr>
                <w:rFonts w:ascii="Palatino Linotype" w:hAnsi="Palatino Linotype" w:cs="Times New Roman"/>
                <w:lang w:val="sq-AL"/>
              </w:rPr>
              <w:t>T</w:t>
            </w:r>
            <w:r w:rsidRPr="00A05230">
              <w:rPr>
                <w:rFonts w:ascii="Palatino Linotype" w:hAnsi="Palatino Linotype" w:cs="Times New Roman"/>
                <w:lang w:val="sq-AL"/>
              </w:rPr>
              <w:t>eksti mësimor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sor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sz w:val="24"/>
                <w:szCs w:val="24"/>
              </w:rPr>
              <w:t xml:space="preserve">Ditari dypjesësh / Imagjinata e drejtuar/ Punë e pavarur/ Hap pas hapi </w:t>
            </w:r>
          </w:p>
        </w:tc>
      </w:tr>
      <w:tr w:rsidR="00BA0E4D" w:rsidRPr="00A05230" w:rsidTr="00D656F3">
        <w:trPr>
          <w:trHeight w:val="440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Hapi 1: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Nxënësit kanë vendosur paraprakisht një frut në një enë të mbyllur hermetikisht me kapak.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Ena është lënë në një vend të ngrohtë për disa ditë.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Hapi 2: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Shënojnë vëzhgimet në fletore. Mund të bëjnë edhe vizatime ose fotografi të rezultatit të marrë.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Hapi 3: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U kërkohet nxënësve të planifikojnë ndryshimet që mund t’i bëjnë këtij eksperimenti bazë për të studiuar kushtet që ndikojnë në shpejtësinë e punës së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dekompozuesve.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jc w:val="center"/>
              <w:rPr>
                <w:rFonts w:ascii="Palatino Linotype" w:hAnsi="Palatino Linotype" w:cs="Times New Roman"/>
                <w:b/>
                <w:lang w:val="sq-AL"/>
              </w:rPr>
            </w:pPr>
            <w:r w:rsidRPr="00A05230">
              <w:rPr>
                <w:rFonts w:ascii="Palatino Linotype" w:hAnsi="Palatino Linotype" w:cs="Times New Roman"/>
                <w:b/>
                <w:lang w:val="sq-AL"/>
              </w:rPr>
              <w:t>Vlerësimi: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 w:cs="Times New Roman"/>
                <w:b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>Nxënësit vlerësohen për saktësinë e përgjigjeve dhe për aktivizimin në orën e mësimit.</w:t>
            </w:r>
            <w:r w:rsidRPr="00A05230">
              <w:rPr>
                <w:rFonts w:ascii="Palatino Linotype" w:hAnsi="Palatino Linotype" w:cs="Times New Roman"/>
                <w:b/>
                <w:lang w:val="sq-AL"/>
              </w:rPr>
              <w:t xml:space="preserve"> 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 w:cs="Times New Roman"/>
                <w:b/>
                <w:lang w:val="sq-AL"/>
              </w:rPr>
            </w:pPr>
            <w:r w:rsidRPr="00A05230">
              <w:rPr>
                <w:rFonts w:ascii="Palatino Linotype" w:hAnsi="Palatino Linotype" w:cs="Times New Roman"/>
                <w:b/>
                <w:lang w:val="sq-AL"/>
              </w:rPr>
              <w:t xml:space="preserve">Detyrë shtëpie: </w:t>
            </w:r>
          </w:p>
        </w:tc>
      </w:tr>
    </w:tbl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  <w:r w:rsidRPr="00A05230">
        <w:rPr>
          <w:rFonts w:ascii="Palatino Linotype" w:hAnsi="Palatino Linotype" w:cs="PalatinoLinotype,Bold"/>
          <w:b/>
          <w:bCs/>
          <w:sz w:val="24"/>
          <w:szCs w:val="24"/>
        </w:rPr>
        <w:t>PLANIFIKIMI I ORËVE MËSIMORE</w:t>
      </w:r>
    </w:p>
    <w:p w:rsidR="00BA0E4D" w:rsidRPr="00A05230" w:rsidRDefault="00BA0E4D" w:rsidP="00BA0E4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PalatinoLinotype,Bold"/>
          <w:b/>
          <w:bCs/>
          <w:sz w:val="24"/>
          <w:szCs w:val="24"/>
        </w:rPr>
      </w:pPr>
      <w:r w:rsidRPr="00A05230">
        <w:rPr>
          <w:rFonts w:ascii="Palatino Linotype" w:hAnsi="Palatino Linotype" w:cs="PalatinoLinotype,Bold"/>
          <w:b/>
          <w:bCs/>
          <w:sz w:val="24"/>
          <w:szCs w:val="24"/>
        </w:rPr>
        <w:t>TË TREMUJORIT TË TRETË</w:t>
      </w:r>
    </w:p>
    <w:p w:rsidR="00BA0E4D" w:rsidRPr="00A05230" w:rsidRDefault="00BA0E4D" w:rsidP="00BA0E4D">
      <w:pPr>
        <w:spacing w:after="0" w:line="240" w:lineRule="auto"/>
        <w:ind w:left="3600" w:firstLine="720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 w:cs="PalatinoLinotype,Bold"/>
          <w:b/>
          <w:bCs/>
          <w:sz w:val="24"/>
          <w:szCs w:val="24"/>
        </w:rPr>
        <w:t>PRILL - QERSHOR</w:t>
      </w: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53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719"/>
        <w:gridCol w:w="810"/>
        <w:gridCol w:w="720"/>
        <w:gridCol w:w="1890"/>
        <w:gridCol w:w="108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533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 xml:space="preserve">Tema 3.1.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Rrjedha e energjisë.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648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Ekziston një grup i rëndësishëm gjallesash që shpesh nuk paraqitet në zinxhirët dhe rrjetat ushqimore. Këto gjallesa quhen dekompozues.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2398"/>
        </w:trPr>
        <w:tc>
          <w:tcPr>
            <w:tcW w:w="7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Rezultatet e të nxënit të kompetencave të fushës sipas temës mësimore: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ënësi/ja: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>S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hpjegon rolin e dekompozuesve në shpërbërjen e lëndës organike.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Shpjegon dhe modelon zinxhirët ushqimorë, rrjetat ushqimore dhe rrjedhën e energjisë.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Dekompozues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Nivel trofik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Rrjedhë energjie </w:t>
            </w:r>
          </w:p>
        </w:tc>
      </w:tr>
      <w:tr w:rsidR="00BA0E4D" w:rsidRPr="00A05230" w:rsidTr="00D656F3">
        <w:trPr>
          <w:trHeight w:val="755"/>
        </w:trPr>
        <w:tc>
          <w:tcPr>
            <w:tcW w:w="4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/>
                <w:b/>
                <w:lang w:val="sq-AL"/>
              </w:rPr>
            </w:pPr>
            <w:r w:rsidRPr="00A05230">
              <w:rPr>
                <w:rFonts w:ascii="Palatino Linotype" w:hAnsi="Palatino Linotype"/>
                <w:b/>
                <w:lang w:val="sq-AL"/>
              </w:rPr>
              <w:t xml:space="preserve">Burime: </w:t>
            </w:r>
            <w:r w:rsidRPr="00A05230">
              <w:rPr>
                <w:rFonts w:ascii="Palatino Linotype" w:hAnsi="Palatino Linotype" w:cs="Times New Roman"/>
                <w:lang w:val="sq-AL"/>
              </w:rPr>
              <w:t>teksti mësimor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sor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sz w:val="24"/>
                <w:szCs w:val="24"/>
              </w:rPr>
              <w:t xml:space="preserve">Ditari dypjesësh / Imagjinata e drejtuar/ Punë e pavarur/ Hap pas hapi </w:t>
            </w:r>
          </w:p>
        </w:tc>
      </w:tr>
      <w:tr w:rsidR="00BA0E4D" w:rsidRPr="00A05230" w:rsidTr="00D656F3">
        <w:trPr>
          <w:trHeight w:val="440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Parashikimi.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Shkruaj në dërrasë të zezë disa fjalë kyç nga dhe kërkoj të m’i shpjegojnë me nga një fjali.  Përgjigjet diskutohen me të gjithë klasën.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8072"/>
            </w:tblGrid>
            <w:tr w:rsidR="00BA0E4D" w:rsidRPr="00A05230" w:rsidTr="00D656F3">
              <w:tc>
                <w:tcPr>
                  <w:tcW w:w="2155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  <w:lang w:eastAsia="ja-JP"/>
                    </w:rPr>
                    <w:t xml:space="preserve">Koncepti </w:t>
                  </w:r>
                </w:p>
              </w:tc>
              <w:tc>
                <w:tcPr>
                  <w:tcW w:w="8072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  <w:lang w:eastAsia="ja-JP"/>
                    </w:rPr>
                    <w:t xml:space="preserve">Përkufizimi </w:t>
                  </w: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Prodhues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Konsumator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Dekompozues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Energji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15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  <w:t xml:space="preserve">Zinxhir ushqimor </w:t>
                  </w:r>
                </w:p>
              </w:tc>
              <w:tc>
                <w:tcPr>
                  <w:tcW w:w="80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  <w:lang w:eastAsia="ja-JP"/>
                    </w:rPr>
                  </w:pPr>
                </w:p>
              </w:tc>
            </w:tr>
          </w:tbl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Ndërtimi i njohurive.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Nxis imagjinatën e nxënësve duke iu drejtuar atyre pyetjet e mëposhtme: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  <w:t xml:space="preserve">Ҫ’ndodh me bimët pasi ato kalben e vdesin?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  <w:t xml:space="preserve">Po me kafshët që ngordhin?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U shpjegoj atyre se nëse këto mbetje dhe organizma do të grumbulloheshin në mjedis, atëherë nuk do të kishte vend për organizma të rinj.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Shpjegoj rolin shumë të rëndësishëm të dekompozuesve për shpërbërjen e këtyre mbetjeve.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Përforcimi.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Punohen ushtrimet 1 dhe 2 në faqen 52 të librit.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jc w:val="center"/>
              <w:rPr>
                <w:rFonts w:ascii="Palatino Linotype" w:hAnsi="Palatino Linotype" w:cs="Times New Roman"/>
                <w:b/>
                <w:lang w:val="sq-AL"/>
              </w:rPr>
            </w:pPr>
            <w:r w:rsidRPr="00A05230">
              <w:rPr>
                <w:rFonts w:ascii="Palatino Linotype" w:hAnsi="Palatino Linotype" w:cs="Times New Roman"/>
                <w:b/>
                <w:lang w:val="sq-AL"/>
              </w:rPr>
              <w:t>Vlerësimi: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 w:cs="Times New Roman"/>
                <w:b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>Nxënësit vlerësohen për saktësinë e përgjigjeve dhe për aktivizimin në orën e mësimit.</w:t>
            </w:r>
            <w:r w:rsidRPr="00A05230">
              <w:rPr>
                <w:rFonts w:ascii="Palatino Linotype" w:hAnsi="Palatino Linotype" w:cs="Times New Roman"/>
                <w:b/>
                <w:lang w:val="sq-AL"/>
              </w:rPr>
              <w:t xml:space="preserve"> 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 w:cs="Times New Roman"/>
                <w:b/>
                <w:lang w:val="sq-AL"/>
              </w:rPr>
            </w:pPr>
            <w:r w:rsidRPr="00A05230">
              <w:rPr>
                <w:rFonts w:ascii="Palatino Linotype" w:hAnsi="Palatino Linotype" w:cs="Times New Roman"/>
                <w:b/>
                <w:lang w:val="sq-AL"/>
              </w:rPr>
              <w:t xml:space="preserve">Detyrë shtëpie: </w:t>
            </w: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54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719"/>
        <w:gridCol w:w="810"/>
        <w:gridCol w:w="720"/>
        <w:gridCol w:w="1890"/>
        <w:gridCol w:w="108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533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 xml:space="preserve">Tema 3.2.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Detyrë eksperimentale: Dekompozuesit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8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Ekziston një grup i rëndësishëm gjallesash që shpesh nuk paraqitet në zinxhirët dhe rrjetat ushqimore. Këto gjallesa quhen dekompozues.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2398"/>
        </w:trPr>
        <w:tc>
          <w:tcPr>
            <w:tcW w:w="7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Rezultatet e të nxënit të kompetencave të fushës sipas temës mësimore: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ënësi/ja: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shpjegon rolin e dekompozuesve në shpërbërjen e lëndës organike.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Shpjegon dhe modelon zinxhirët ushqimorë, rrjetat ushqimore dhe rrjedhën e energjisë.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Dekompozues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Nivel trofik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Rrjedhë energjie </w:t>
            </w:r>
          </w:p>
        </w:tc>
      </w:tr>
      <w:tr w:rsidR="00BA0E4D" w:rsidRPr="00A05230" w:rsidTr="00D656F3">
        <w:trPr>
          <w:trHeight w:val="755"/>
        </w:trPr>
        <w:tc>
          <w:tcPr>
            <w:tcW w:w="4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/>
                <w:b/>
                <w:lang w:val="sq-AL"/>
              </w:rPr>
            </w:pPr>
            <w:r w:rsidRPr="00A05230">
              <w:rPr>
                <w:rFonts w:ascii="Palatino Linotype" w:hAnsi="Palatino Linotype"/>
                <w:b/>
                <w:lang w:val="sq-AL"/>
              </w:rPr>
              <w:t xml:space="preserve">Burime: </w:t>
            </w:r>
            <w:r w:rsidRPr="00A05230">
              <w:rPr>
                <w:rFonts w:ascii="Palatino Linotype" w:hAnsi="Palatino Linotype" w:cs="Times New Roman"/>
                <w:lang w:val="sq-AL"/>
              </w:rPr>
              <w:t>teksti mësimor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sor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sz w:val="24"/>
                <w:szCs w:val="24"/>
              </w:rPr>
              <w:t xml:space="preserve">Ditari dypjesësh / Imagjinata e drejtuar/ Punë e pavarur/ Hap pas hapi </w:t>
            </w:r>
          </w:p>
        </w:tc>
      </w:tr>
      <w:tr w:rsidR="00BA0E4D" w:rsidRPr="00A05230" w:rsidTr="00D656F3">
        <w:trPr>
          <w:trHeight w:val="440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Hapi 1: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Nxënësit kanë vendosur paraprakisht një frut në një enë të mbyllur hermetikisht me kapak.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Ena është lënë në një vend të ngrohtë për disa ditë.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Hapi 2: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Shënojnë vëzhgimet në fletore. Mund të bëjnë edhe vizatime ose fotografi të rezultatit të marrë.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Hapi 3: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U kërkohet nxënësve të planifikojnë ndryshimet që mund t’i bëjnë këtij eksperimenti bazë për të studiuar kushtet që ndikojnë në shpejtësinë e punës së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dekompozuesve.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jc w:val="center"/>
              <w:rPr>
                <w:rFonts w:ascii="Palatino Linotype" w:hAnsi="Palatino Linotype" w:cs="Times New Roman"/>
                <w:b/>
                <w:lang w:val="sq-AL"/>
              </w:rPr>
            </w:pPr>
            <w:r w:rsidRPr="00A05230">
              <w:rPr>
                <w:rFonts w:ascii="Palatino Linotype" w:hAnsi="Palatino Linotype" w:cs="Times New Roman"/>
                <w:b/>
                <w:lang w:val="sq-AL"/>
              </w:rPr>
              <w:t>Vlerësimi: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 w:cs="Times New Roman"/>
                <w:b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>Nxënësit vlerësohen për saktësinë e përgjigjeve dhe për aktivizimin në orën e mësimit.</w:t>
            </w:r>
            <w:r w:rsidRPr="00A05230">
              <w:rPr>
                <w:rFonts w:ascii="Palatino Linotype" w:hAnsi="Palatino Linotype" w:cs="Times New Roman"/>
                <w:b/>
                <w:lang w:val="sq-AL"/>
              </w:rPr>
              <w:t xml:space="preserve"> 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 w:cs="Times New Roman"/>
                <w:b/>
                <w:lang w:val="sq-AL"/>
              </w:rPr>
            </w:pPr>
            <w:r w:rsidRPr="00A05230">
              <w:rPr>
                <w:rFonts w:ascii="Palatino Linotype" w:hAnsi="Palatino Linotype" w:cs="Times New Roman"/>
                <w:b/>
                <w:lang w:val="sq-AL"/>
              </w:rPr>
              <w:t xml:space="preserve">Detyrë shtëpie: 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 w:cs="Times New Roman"/>
                <w:b/>
                <w:lang w:val="sq-AL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55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179"/>
        <w:gridCol w:w="359"/>
        <w:gridCol w:w="1711"/>
        <w:gridCol w:w="2250"/>
        <w:gridCol w:w="72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>Fusha: Shkencat e natyrës</w:t>
            </w:r>
          </w:p>
        </w:tc>
        <w:tc>
          <w:tcPr>
            <w:tcW w:w="2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623"/>
        </w:trPr>
        <w:tc>
          <w:tcPr>
            <w:tcW w:w="3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Tema 3.3.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Hapësira dhe ushqimi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</w:tc>
        <w:tc>
          <w:tcPr>
            <w:tcW w:w="702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Një grup organizmash që kanë tipare të përbashkëta, çiftohen lirshëm mes tyre dhe lindin pasardhës pjellorë, quhet lloj. Po popullata, çfarë është? Grupi i individëve të një lloji, që jetojnë në të njëjtën hapësirë gjeografike dhe në të njëjtën kohë, quhet popullatë.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2002"/>
        </w:trPr>
        <w:tc>
          <w:tcPr>
            <w:tcW w:w="7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ënësi/ja:</w:t>
            </w: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Përshkruan faktorët kryesorë që ndikojnë në madhësinë e popullatave </w:t>
            </w:r>
          </w:p>
        </w:tc>
        <w:tc>
          <w:tcPr>
            <w:tcW w:w="2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Lloj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Popullatë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Konkurrenca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Ndarje binare </w:t>
            </w:r>
          </w:p>
        </w:tc>
      </w:tr>
      <w:tr w:rsidR="00BA0E4D" w:rsidRPr="00A05230" w:rsidTr="00D656F3">
        <w:trPr>
          <w:trHeight w:val="623"/>
        </w:trPr>
        <w:tc>
          <w:tcPr>
            <w:tcW w:w="3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Teksti</w:t>
            </w:r>
          </w:p>
        </w:tc>
        <w:tc>
          <w:tcPr>
            <w:tcW w:w="6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shëndetësor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sz w:val="24"/>
                <w:szCs w:val="24"/>
              </w:rPr>
              <w:t xml:space="preserve">Stuhi mendimesh / Shpjegim me ilustrim/ Pyetje-përgjigje/ Punë e pavarur </w:t>
            </w:r>
          </w:p>
        </w:tc>
      </w:tr>
      <w:tr w:rsidR="00BA0E4D" w:rsidRPr="00A05230" w:rsidTr="00D656F3">
        <w:trPr>
          <w:trHeight w:val="998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Parashikim: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U kërkoj nxënësve të shpjegojnë figurat e paraqitura: bimët në një pyll të dendur, dy elefantë në dyluftim me njëri-tjetrin, një popullatë milingonash.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U drejtoj atyre pyetjet: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>Pse garojnë këto gjallesa?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  <w:t>A ka vend në habitat për të gjitha?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1238250" cy="1866900"/>
                  <wp:effectExtent l="0" t="0" r="0" b="0"/>
                  <wp:docPr id="19" name="Picture 19" descr="Image result for pyj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yj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 </w:t>
            </w: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2457450" cy="1847850"/>
                  <wp:effectExtent l="0" t="0" r="0" b="0"/>
                  <wp:docPr id="18" name="Picture 18" descr="Image result for popullata e kafsh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popullata e kafsh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  </w:t>
            </w: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2543175" cy="1905000"/>
                  <wp:effectExtent l="0" t="0" r="9525" b="0"/>
                  <wp:docPr id="17" name="Picture 17" descr="Image result for popullata e milingon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popullata e milingon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Ndërtimi i njohurive.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Vazhdoj me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shpjegimin e raportit hapësirë-ushqim dhe ilustroj me shembujt e fotove më sipër. Ilustroj me shembuj konkurrencën për ushqim dhe për hapësirë. Përkufizoj termat: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  <w:t>lloj, popullatë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. Ilustroj në grafikun 3.4 në faqen 54 në libër, kurbën e rritjes së mikroorganizmave me rritjen e temperaturës.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noProof/>
                <w:sz w:val="24"/>
                <w:szCs w:val="24"/>
                <w:shd w:val="clear" w:color="auto" w:fill="BFBFBF"/>
                <w:lang w:eastAsia="en-GB"/>
              </w:rPr>
              <w:drawing>
                <wp:inline distT="0" distB="0" distL="0" distR="0">
                  <wp:extent cx="3705225" cy="990600"/>
                  <wp:effectExtent l="0" t="0" r="0" b="0"/>
                  <wp:docPr id="16" name="Chart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lastRenderedPageBreak/>
              <w:t>Përforcimi.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Punohen ushtrimet 1 dhe 2 të faqes 53 në libër.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t xml:space="preserve">  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Përforcimi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. a. Sugjeroni 3 shkaqe që mund të pakësojnë popullatën e rrëqebullit.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b. Jepni 2 shembuj të arsyeve pse bimët e ulëta konkurrojnë në një pyll të dendur?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 xml:space="preserve">Vlerësimi: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Vlerësim i vazhduar.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Nxënësit vlerësohen për saktësinë e përgjigjeve.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Krijoni një poster ku të tregohet dukuria e mbipopullimit në një habitat të caktuar</w:t>
            </w:r>
            <w:r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(mund të jetë lëndinë, pyll, mal, det, lumë etj). </w:t>
            </w: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56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179"/>
        <w:gridCol w:w="359"/>
        <w:gridCol w:w="1711"/>
        <w:gridCol w:w="2250"/>
        <w:gridCol w:w="72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623"/>
        </w:trPr>
        <w:tc>
          <w:tcPr>
            <w:tcW w:w="3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Tema 3.4.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Sëmundjet. Dhe  grabitqarët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 </w:t>
            </w:r>
          </w:p>
        </w:tc>
        <w:tc>
          <w:tcPr>
            <w:tcW w:w="702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Një grup organizmash që kanë tipare të përbashkëta, çiftohen lirshëm mes tyre dhe lindin pasardhës pjellorë, quhet lloj. Po popullata, çfarë është? Grupi i individëve të një lloji, që jetojnë në të njëjtën hapësirë gjeografike dhe në të njëjtën  kohë, quhet popullatë.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 xml:space="preserve"> </w:t>
            </w:r>
          </w:p>
        </w:tc>
      </w:tr>
      <w:tr w:rsidR="00BA0E4D" w:rsidRPr="00A05230" w:rsidTr="00D656F3">
        <w:trPr>
          <w:trHeight w:hRule="exact" w:val="2002"/>
        </w:trPr>
        <w:tc>
          <w:tcPr>
            <w:tcW w:w="7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ënësi/ja:</w:t>
            </w: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Përshkruan faktorët kryesorë që ndikojnë në madhësinë e popullatave </w:t>
            </w:r>
          </w:p>
        </w:tc>
        <w:tc>
          <w:tcPr>
            <w:tcW w:w="2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Lloj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Popullatë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Konkurrenca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Ndarje binare </w:t>
            </w:r>
          </w:p>
        </w:tc>
      </w:tr>
      <w:tr w:rsidR="00BA0E4D" w:rsidRPr="00A05230" w:rsidTr="00D656F3">
        <w:trPr>
          <w:trHeight w:val="623"/>
        </w:trPr>
        <w:tc>
          <w:tcPr>
            <w:tcW w:w="3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Teksti</w:t>
            </w:r>
          </w:p>
        </w:tc>
        <w:tc>
          <w:tcPr>
            <w:tcW w:w="6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shëndetësor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sz w:val="24"/>
                <w:szCs w:val="24"/>
              </w:rPr>
              <w:t xml:space="preserve">Stuhi mendimesh / Shpjegim me ilustrim/ Pyetje-përgjigje/ Punë e pavarur </w:t>
            </w:r>
          </w:p>
        </w:tc>
      </w:tr>
      <w:tr w:rsidR="00BA0E4D" w:rsidRPr="00A05230" w:rsidTr="00D656F3">
        <w:trPr>
          <w:trHeight w:val="998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 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Parashikim: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Ngre dy nxënës për detyrat e klasës. Dëgjoj përgjigjen e ushtrimit 2 që kërkon të shpjegojnë nxënësit se si grabitqarët mund të kufizojnë madhësinë e një popullate.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Ndërtimi i njohurive.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Kaloj te shkaqet e ngordhjes së kafshëve dhe zhdukjes së bimëve. Theksoj se këto shkaqe janë sëmundjet dhe vdekja. Për shkak të sëmundjeve varet zakonisht nga dendësia e popullatës, pasi sëmundja përhapet më shpejt kur organizmat jetojnë pranë </w:t>
            </w:r>
            <w:r>
              <w:rPr>
                <w:rFonts w:ascii="Palatino Linotype" w:hAnsi="Palatino Linotype"/>
                <w:sz w:val="24"/>
                <w:szCs w:val="24"/>
                <w:lang w:eastAsia="ja-JP"/>
              </w:rPr>
              <w:t>njëri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-tjetr</w:t>
            </w:r>
            <w:r>
              <w:rPr>
                <w:rFonts w:ascii="Palatino Linotype" w:hAnsi="Palatino Linotype"/>
                <w:sz w:val="24"/>
                <w:szCs w:val="24"/>
                <w:lang w:eastAsia="ja-JP"/>
              </w:rPr>
              <w:t>it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. Nëpërmjet këtyre fotove u kërkoj nxënësve t’u përgjigjen pyetjeve: 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1962150" cy="1295400"/>
                  <wp:effectExtent l="0" t="0" r="0" b="0"/>
                  <wp:docPr id="15" name="Picture 15" descr="Image result for grabitqare dhe pre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grabitqare dhe pre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</w:t>
            </w:r>
            <w:r w:rsidRPr="00A05230">
              <w:t xml:space="preserve"> </w:t>
            </w: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2181225" cy="1314450"/>
                  <wp:effectExtent l="0" t="0" r="9525" b="0"/>
                  <wp:docPr id="14" name="Picture 14" descr="Image result for grabitqare dhe pre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grabitqare dhe pre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t xml:space="preserve">   </w:t>
            </w: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2038350" cy="1362075"/>
                  <wp:effectExtent l="0" t="0" r="0" b="9525"/>
                  <wp:docPr id="13" name="Picture 13" descr="Image result for grabitqare dhe pre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grabitqare dhe pre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  <w:t xml:space="preserve">Ç’lloj marrëdhënieje ekziston ndërmjet këtyre kafshëve në foto?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Ata do të përmendin termat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  <w:t>grabitqar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dhe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  <w:t>pre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I pyes: 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  <w:t xml:space="preserve">A mendoni se grabitqarët luajnë rol pozitiv në natyrë?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Hapet diskutim mbi faktin që grabitqarët eliminojnë gjallesat e sëmura dhe ndikojnë në ruajtjen e ekuilibrave në natyrë.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Ilustroj grafikun e librit që tregon popullatat e rrëqebullit dhe të lepurit të borës, bazuar në numrin e lëkurave që u gjendën nëpër grackat e gjuetarëve.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Përforcimi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a. Sugjeroni 3 shkaqe që mund të pakësojnë popullatën e rrëqebullit.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b. Jepni 2 shembuj të arsyeve pse bimët e ulëta konkurrojnë në një pyll të dendur?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Vlerësimi: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Vlerësim i vazhduar.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Nxënësit vlerësohen për saktësinë e përgjigjeve.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Krijoni një poster ku të tregohet dukuria e mbipopullimit në një habitat të caktuar</w:t>
            </w:r>
            <w:r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(mund të jetë lëndinë, pyll, mal, det, lumë etj). </w:t>
            </w:r>
          </w:p>
        </w:tc>
      </w:tr>
    </w:tbl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57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449"/>
        <w:gridCol w:w="1800"/>
        <w:gridCol w:w="540"/>
        <w:gridCol w:w="243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43"/>
        </w:trPr>
        <w:tc>
          <w:tcPr>
            <w:tcW w:w="3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3.5.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Ushtrime</w:t>
            </w:r>
          </w:p>
        </w:tc>
        <w:tc>
          <w:tcPr>
            <w:tcW w:w="675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Një grup organizmash që kanë tipare të përbashkëta, çiftohen lirshëm mes tyre dhe lindin pasardhës pjellorë, quhet lloj. Po popullata, çfarë është? Grupi i individëve të një lloji, që jetojnë në të njëjtën hapësirë gjeografike dhe në të njëjtën  kohë, quhet popullatë.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hRule="exact" w:val="1750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ënësi/ja:</w:t>
            </w:r>
          </w:p>
          <w:p w:rsidR="00BA0E4D" w:rsidRPr="00A05230" w:rsidRDefault="00BA0E4D" w:rsidP="00BA0E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5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Përshkruan faktorët kryesorë që ndikojnë në madhësinë e popullatave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 xml:space="preserve">Mjedis fizik 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 xml:space="preserve">Faktor fizik 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 xml:space="preserve">Popullsi 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 xml:space="preserve">Mbipopullim </w:t>
            </w:r>
          </w:p>
        </w:tc>
      </w:tr>
      <w:tr w:rsidR="00BA0E4D" w:rsidRPr="00A05230" w:rsidTr="00D656F3">
        <w:trPr>
          <w:trHeight w:val="755"/>
        </w:trPr>
        <w:tc>
          <w:tcPr>
            <w:tcW w:w="6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mësimor, burime dytësore tё dhënash  (libra, internet, video) 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sor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sz w:val="24"/>
                <w:szCs w:val="24"/>
              </w:rPr>
              <w:t xml:space="preserve">Diskutim mbi njohuritë paraprake / Insert / Punë e pavarur/ Hap pas hapi </w:t>
            </w:r>
          </w:p>
        </w:tc>
      </w:tr>
      <w:tr w:rsidR="00BA0E4D" w:rsidRPr="00A05230" w:rsidTr="00D656F3">
        <w:trPr>
          <w:trHeight w:val="998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Hapi 1: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Ndaj klasën në grupe me nga 4-5 nxënës. Kërkoj marrjen pjesë të të gjithë pjesëtarëve e grupit në zgjidhjen e ushtrimeve.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bCs/>
                <w:sz w:val="24"/>
                <w:szCs w:val="24"/>
              </w:rPr>
              <w:t>Hapi 2: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bCs/>
                <w:i/>
                <w:sz w:val="24"/>
                <w:szCs w:val="24"/>
              </w:rPr>
              <w:t>Grupi I -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u caktoj për zgjidhje ushtrimet 1, 3 dhe 5, faqe 57 (teksti).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- u caktoj për zgjidhje ushtrimet 2, 4  dhe 6, faqe 57 (teksti).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III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(nxënës me nivel më të lartë njohurish) ushtrimet 7 dhe 8 faqe 57 (teksti).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3: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Pas zgjidhjes secila treshe e grupeve diskuton zgjidhjen dhe  nxënësit e tri grupeve këmbejnë ushtrimet. U kërkoj nxënësve të japin përgjigjet e ushtrimeve.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4: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Nxënësit punojnë në dyshe për të vlerësuar punën e njëri-tjetrit.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Diskutohen: ushtrimet e përfunduara, puna në grup dhe bashkëpunimi midis nxënësve.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Situata quhet e realizuar nëse nxënësi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merr pjesë aktive në zgjidhjen e saj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zgjidh ushtrime të niveleve të ndryshme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bashkëpunon me grupin, diskuton lirisht për zgjidhjen e ushtrimeve 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/>
                <w:lang w:val="sq-AL"/>
              </w:rPr>
            </w:pPr>
            <w:r w:rsidRPr="00A05230">
              <w:rPr>
                <w:rFonts w:ascii="Palatino Linotype" w:hAnsi="Palatino Linotype" w:cs="Times New Roman"/>
                <w:b/>
                <w:lang w:val="sq-AL"/>
              </w:rPr>
              <w:t>Vlerësimi:</w:t>
            </w:r>
            <w:r w:rsidRPr="00A05230">
              <w:rPr>
                <w:rFonts w:ascii="Palatino Linotype" w:hAnsi="Palatino Linotype" w:cs="Times New Roman"/>
                <w:lang w:val="sq-AL"/>
              </w:rPr>
              <w:t xml:space="preserve"> </w:t>
            </w:r>
            <w:r w:rsidRPr="00A05230">
              <w:rPr>
                <w:rFonts w:ascii="Palatino Linotype" w:hAnsi="Palatino Linotype"/>
                <w:lang w:val="sq-AL"/>
              </w:rPr>
              <w:t xml:space="preserve"> Përdoret teknika e vlerësimit të nxënësit nga nxënësi. Mbahen shënime për disa prej nxënësve për saktësinë e zgjidhjes së ushtrimeve, për arsyetimin dhe argumentimin e zgjidhjes dhe për kontributin e punës në grup. 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 w:cs="Times New Roman"/>
                <w:lang w:val="sq-AL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Punohet ushtrimi 4 në faqen 56 në librin e nxënësit.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58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449"/>
        <w:gridCol w:w="1800"/>
        <w:gridCol w:w="540"/>
        <w:gridCol w:w="243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43"/>
        </w:trPr>
        <w:tc>
          <w:tcPr>
            <w:tcW w:w="3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3.6.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Mjedisi fizik. Popullsia njerëzore 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  <w:tc>
          <w:tcPr>
            <w:tcW w:w="675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 Një grup organizmash që kanë tipare të përbashkëta, çiftohen lirshëm mes tyre dhe lindin pasardhës pjellorë, quhet lloj. Po popullata, çfarë është? Grupi i individëve të një lloji, që jetojnë në të njëjtën hapësirë gjeografike dhe në të njëjtën  kohë, quhet popullatë.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hRule="exact" w:val="1750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ënësi/ja:</w:t>
            </w:r>
          </w:p>
          <w:p w:rsidR="00BA0E4D" w:rsidRPr="00A05230" w:rsidRDefault="00BA0E4D" w:rsidP="00BA0E4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5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Përshkruan faktorët kryesorë që ndikojnë në madhësinë e popullatave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 xml:space="preserve">Mjedis fizik 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 xml:space="preserve">Faktor fizik 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 xml:space="preserve">Popullsi 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rPr>
                <w:rFonts w:ascii="Palatino Linotype" w:hAnsi="Palatino Linotype" w:cs="Times New Roman"/>
                <w:lang w:val="sq-AL"/>
              </w:rPr>
            </w:pPr>
            <w:r w:rsidRPr="00A05230">
              <w:rPr>
                <w:rFonts w:ascii="Palatino Linotype" w:hAnsi="Palatino Linotype" w:cs="Times New Roman"/>
                <w:lang w:val="sq-AL"/>
              </w:rPr>
              <w:t xml:space="preserve">Mbipopullim </w:t>
            </w:r>
          </w:p>
        </w:tc>
      </w:tr>
      <w:tr w:rsidR="00BA0E4D" w:rsidRPr="00A05230" w:rsidTr="00D656F3">
        <w:trPr>
          <w:trHeight w:val="755"/>
        </w:trPr>
        <w:tc>
          <w:tcPr>
            <w:tcW w:w="6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mësimor, burime dytësore tё dhёnash  (libra, internet, video) 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sor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sz w:val="24"/>
                <w:szCs w:val="24"/>
              </w:rPr>
              <w:t xml:space="preserve">Diskutim mbi njohuritё paraprake / Insert / Punë e pavarur/ Hap pas hapi </w:t>
            </w:r>
          </w:p>
        </w:tc>
      </w:tr>
      <w:tr w:rsidR="00BA0E4D" w:rsidRPr="00A05230" w:rsidTr="00D656F3">
        <w:trPr>
          <w:trHeight w:val="998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Parashikimi.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U kërkoj nxënësve të paraqesin detyrat e shtëpisë. Zgjedhim posterin më të mirë dhe diskutojmë rreth popullatave të kafshëve që jetojnë në këtë habitat. Përsërisim njohuritë mbi pasojat e mbipopullimit.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Ndërtimi i njohurive.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Ndërtoj tabelën insert. </w:t>
            </w:r>
          </w:p>
          <w:tbl>
            <w:tblPr>
              <w:tblW w:w="102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4"/>
              <w:gridCol w:w="2371"/>
              <w:gridCol w:w="2779"/>
              <w:gridCol w:w="2575"/>
            </w:tblGrid>
            <w:tr w:rsidR="00BA0E4D" w:rsidRPr="00A05230" w:rsidTr="00D656F3">
              <w:trPr>
                <w:trHeight w:val="287"/>
              </w:trPr>
              <w:tc>
                <w:tcPr>
                  <w:tcW w:w="2574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√</w:t>
                  </w:r>
                </w:p>
              </w:tc>
              <w:tc>
                <w:tcPr>
                  <w:tcW w:w="2371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779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575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?</w:t>
                  </w:r>
                </w:p>
              </w:tc>
            </w:tr>
            <w:tr w:rsidR="00BA0E4D" w:rsidRPr="00A05230" w:rsidTr="00D656F3">
              <w:tc>
                <w:tcPr>
                  <w:tcW w:w="2574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Kontrollo të dhënat që di</w:t>
                  </w:r>
                </w:p>
              </w:tc>
              <w:tc>
                <w:tcPr>
                  <w:tcW w:w="2371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Shkruaj të dhëna të reja</w:t>
                  </w:r>
                </w:p>
              </w:tc>
              <w:tc>
                <w:tcPr>
                  <w:tcW w:w="2779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Të dhëna që kundërshtojnë ose janë të ndryshme</w:t>
                  </w:r>
                </w:p>
              </w:tc>
              <w:tc>
                <w:tcPr>
                  <w:tcW w:w="2575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Të dhëna të paqarta ose kërko të dhëna shtesë</w:t>
                  </w:r>
                </w:p>
              </w:tc>
            </w:tr>
            <w:tr w:rsidR="00BA0E4D" w:rsidRPr="00A05230" w:rsidTr="00D656F3">
              <w:trPr>
                <w:trHeight w:val="1865"/>
              </w:trPr>
              <w:tc>
                <w:tcPr>
                  <w:tcW w:w="2574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Kushtet e motit ndryshojnë.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Popullsia e botës po rritet shumë shpejt. </w:t>
                  </w:r>
                </w:p>
              </w:tc>
              <w:tc>
                <w:tcPr>
                  <w:tcW w:w="2371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Temperatura, mungesa e ujit, zjarret janë faktorë fizikë.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Niveli i pragvdekshmërisë po ulet. </w:t>
                  </w:r>
                </w:p>
              </w:tc>
              <w:tc>
                <w:tcPr>
                  <w:tcW w:w="2779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Popullsia njerëzore mbetet nën kontrollin e forcave të natyrës, sado të mbrohemi në botën e zhvilluar.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2575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Ndryshimet e klimës mund të shkaktojnë rritjen e nivelit të vdekshmërisë.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c>
            </w:tr>
          </w:tbl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E plotësoj atë e ndihmuar nga nxënësit.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Përforcimi.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Nxënësit punojnë në mënyrë të pavarur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ushtrimin 4, faqe 56. 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/>
                <w:lang w:val="sq-AL"/>
              </w:rPr>
            </w:pPr>
            <w:r w:rsidRPr="00A05230">
              <w:rPr>
                <w:rFonts w:ascii="Palatino Linotype" w:hAnsi="Palatino Linotype" w:cs="Times New Roman"/>
                <w:b/>
                <w:lang w:val="sq-AL"/>
              </w:rPr>
              <w:t>Vlerësimi:</w:t>
            </w:r>
            <w:r w:rsidRPr="00A05230">
              <w:rPr>
                <w:rFonts w:ascii="Palatino Linotype" w:hAnsi="Palatino Linotype" w:cs="Times New Roman"/>
                <w:lang w:val="sq-AL"/>
              </w:rPr>
              <w:t xml:space="preserve"> </w:t>
            </w:r>
            <w:r w:rsidRPr="00A05230">
              <w:rPr>
                <w:rFonts w:ascii="Palatino Linotype" w:hAnsi="Palatino Linotype"/>
                <w:lang w:val="sq-AL"/>
              </w:rPr>
              <w:t xml:space="preserve"> Përdoret teknika e vlerësimit të nxënësit nga nxënësi. Mbahen shënime për disa prej nxënësve për saktësinë e zgjidhjes së ushtrimeve, për arsyetimin dhe argumentimin e zgjidhjes dhe për kontributin e punës në grup. </w:t>
            </w:r>
          </w:p>
          <w:p w:rsidR="00BA0E4D" w:rsidRPr="00A05230" w:rsidRDefault="00BA0E4D" w:rsidP="00D656F3">
            <w:pPr>
              <w:pStyle w:val="BasicParagraph"/>
              <w:spacing w:line="240" w:lineRule="auto"/>
              <w:jc w:val="both"/>
              <w:rPr>
                <w:rFonts w:ascii="Palatino Linotype" w:hAnsi="Palatino Linotype" w:cs="Times New Roman"/>
                <w:lang w:val="sq-AL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Punohet ushtrimi 4 në faqen 56 në librin e nxënësit.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59</w:t>
      </w:r>
    </w:p>
    <w:tbl>
      <w:tblPr>
        <w:tblpPr w:leftFromText="180" w:rightFromText="180" w:vertAnchor="text" w:horzAnchor="margin" w:tblpY="48"/>
        <w:tblW w:w="10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359"/>
        <w:gridCol w:w="1530"/>
        <w:gridCol w:w="360"/>
        <w:gridCol w:w="2970"/>
        <w:gridCol w:w="1980"/>
        <w:gridCol w:w="7"/>
      </w:tblGrid>
      <w:tr w:rsidR="00BA0E4D" w:rsidRPr="00A05230" w:rsidTr="00D656F3">
        <w:trPr>
          <w:gridAfter w:val="1"/>
          <w:wAfter w:w="7" w:type="dxa"/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1160"/>
        </w:trPr>
        <w:tc>
          <w:tcPr>
            <w:tcW w:w="3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3.7.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Detyrë eksperimentale: Ndryshimet në popullatë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684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Situata e të nxënit: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 xml:space="preserve">Nё kushte ideale njё popullatё mund tё rritet  shumё shpejt.  Pas disa kohёsh, rritja arrin nё nivel tё caktuar dhe numri i individёve tё popullatёs bёhet i qёndrueshёm. </w:t>
            </w:r>
          </w:p>
        </w:tc>
      </w:tr>
      <w:tr w:rsidR="00BA0E4D" w:rsidRPr="00A05230" w:rsidTr="00D656F3">
        <w:trPr>
          <w:gridAfter w:val="1"/>
          <w:wAfter w:w="7" w:type="dxa"/>
          <w:trHeight w:hRule="exact" w:val="2125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 xml:space="preserve">Rezultatet e të nxënit të kompetencave të fushës sipas temës mësimore. </w:t>
            </w: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ënësi/ja:</w:t>
            </w:r>
          </w:p>
          <w:p w:rsidR="00BA0E4D" w:rsidRPr="00A05230" w:rsidRDefault="00BA0E4D" w:rsidP="00BA0E4D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Përshkruan faktorët kryesorë që ndikojnë në madhësinë e popullatave </w:t>
            </w:r>
          </w:p>
          <w:p w:rsidR="00BA0E4D" w:rsidRPr="00A05230" w:rsidRDefault="00BA0E4D" w:rsidP="00BA0E4D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Shpjegon sesi grabitqari kufizon madhёsinё e popullatës sё një lloji </w:t>
            </w:r>
          </w:p>
          <w:p w:rsidR="00BA0E4D" w:rsidRPr="00A05230" w:rsidRDefault="00BA0E4D" w:rsidP="00BA0E4D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Heton dhe përshkruan disa ndikime tё veprimtarisë sё njeriut </w:t>
            </w:r>
          </w:p>
          <w:p w:rsidR="00BA0E4D" w:rsidRPr="00A05230" w:rsidRDefault="00BA0E4D" w:rsidP="00D656F3">
            <w:pPr>
              <w:spacing w:after="0" w:line="240" w:lineRule="auto"/>
              <w:ind w:left="360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Popullatё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Mbipopullim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Grabitqar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Faktor kufizues </w:t>
            </w:r>
          </w:p>
        </w:tc>
      </w:tr>
      <w:tr w:rsidR="00BA0E4D" w:rsidRPr="00A05230" w:rsidTr="00D656F3">
        <w:trPr>
          <w:gridAfter w:val="1"/>
          <w:wAfter w:w="7" w:type="dxa"/>
          <w:trHeight w:val="983"/>
        </w:trPr>
        <w:tc>
          <w:tcPr>
            <w:tcW w:w="5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mësimor, fletorja e punёs, gjashtë etiketa me letër ngjitëse, laps, lente dore </w:t>
            </w:r>
          </w:p>
        </w:tc>
        <w:tc>
          <w:tcPr>
            <w:tcW w:w="53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Edukimi shëndetësor, arti pamor </w:t>
            </w:r>
          </w:p>
        </w:tc>
      </w:tr>
      <w:tr w:rsidR="00BA0E4D" w:rsidRPr="00A05230" w:rsidTr="00D656F3">
        <w:trPr>
          <w:gridAfter w:val="1"/>
          <w:wAfter w:w="7" w:type="dxa"/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Hap pas hapi/ Ditari dypjesësh/ Puna në grupe  </w:t>
            </w:r>
          </w:p>
        </w:tc>
      </w:tr>
      <w:tr w:rsidR="00BA0E4D" w:rsidRPr="00A05230" w:rsidTr="00D656F3">
        <w:trPr>
          <w:gridAfter w:val="1"/>
          <w:wAfter w:w="7" w:type="dxa"/>
          <w:trHeight w:val="44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Hapi 1: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Ndaj klasёn nё disa grupe me nga 5-6 nxёnёs secili grup.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Hapi 2: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Jap udhёzime pёr secilin grup duke u bazuar nё detyrёn eksperimentale nё faqen 17 nё fletoren e punёs.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Hapi 3: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Secili grup ka gjetur paraprakisht 6 gjethe me tё paktёn nga njё insekt dhe nё bazёn e secilёs gjethe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ka lidhur njё etiketё tё vogёl ku ka shёnuar me laps inicialet dhe numrin e gjethes.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Hapi 4: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Nxёnёsit kanё numёruar dhe shёnuar nё tabelёn pёrkatёse tё numёrimit, numrin e mizave jeshile tё identifikuara dhe kjo gjё pёrsёritet njё herё nё javё.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Hapi 5: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Regjistrohen rezultatet nё njё tabelё dhe ndërtohet grafiku pёrkatёs bazuar nё tё, duke vendosur nё boshtin horizontal ditët dhe nё atë vertikal numrin e mikroorganizmave.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</w:tc>
      </w:tr>
      <w:tr w:rsidR="00BA0E4D" w:rsidRPr="00A05230" w:rsidTr="00D656F3">
        <w:trPr>
          <w:gridAfter w:val="1"/>
          <w:wAfter w:w="7" w:type="dxa"/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Vlerësimi: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Vlerësim i përgjigjeve të nxënësve.</w:t>
            </w:r>
          </w:p>
        </w:tc>
      </w:tr>
      <w:tr w:rsidR="00BA0E4D" w:rsidRPr="00A05230" w:rsidTr="00D656F3">
        <w:trPr>
          <w:gridAfter w:val="1"/>
          <w:wAfter w:w="7" w:type="dxa"/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</w:t>
            </w: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60</w:t>
      </w:r>
    </w:p>
    <w:tbl>
      <w:tblPr>
        <w:tblpPr w:leftFromText="180" w:rightFromText="180" w:vertAnchor="text" w:horzAnchor="margin" w:tblpY="48"/>
        <w:tblW w:w="10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359"/>
        <w:gridCol w:w="1530"/>
        <w:gridCol w:w="360"/>
        <w:gridCol w:w="2970"/>
        <w:gridCol w:w="1980"/>
        <w:gridCol w:w="7"/>
      </w:tblGrid>
      <w:tr w:rsidR="00BA0E4D" w:rsidRPr="00A05230" w:rsidTr="00D656F3">
        <w:trPr>
          <w:gridAfter w:val="1"/>
          <w:wAfter w:w="7" w:type="dxa"/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443"/>
        </w:trPr>
        <w:tc>
          <w:tcPr>
            <w:tcW w:w="3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3.8.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Pёrsёritje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4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Situata e të nxënit: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 xml:space="preserve">Nё kushte ideale njё popullatë mund tё rritet  shumë  shpejt.  Pas disa kohësh, rritja arrin nё nivel tё caktuar dhe numri i individёve tё popullatёs bёhet i qёndrueshёm.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 xml:space="preserve">Pёrforcim njohurish </w:t>
            </w:r>
          </w:p>
        </w:tc>
      </w:tr>
      <w:tr w:rsidR="00BA0E4D" w:rsidRPr="00A05230" w:rsidTr="00D656F3">
        <w:trPr>
          <w:gridAfter w:val="1"/>
          <w:wAfter w:w="7" w:type="dxa"/>
          <w:trHeight w:hRule="exact" w:val="1768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 xml:space="preserve">Rezultatet e të nxënit të kompetencave të fushës sipas temës mësimore. </w:t>
            </w: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ënësi/ja:</w:t>
            </w:r>
          </w:p>
          <w:p w:rsidR="00BA0E4D" w:rsidRPr="00A05230" w:rsidRDefault="00BA0E4D" w:rsidP="00BA0E4D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Heton dhe pёrshkruan disa ndikime tё veprimtarisë sё njeriut </w:t>
            </w:r>
          </w:p>
          <w:p w:rsidR="00BA0E4D" w:rsidRPr="00A05230" w:rsidRDefault="00BA0E4D" w:rsidP="00BA0E4D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Diskuton problemet qe shkaktohen nё mjedis nga mbipopullimi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Popullatё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Mbipopullim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Grabitqar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Faktor kufizues </w:t>
            </w:r>
          </w:p>
        </w:tc>
      </w:tr>
      <w:tr w:rsidR="00BA0E4D" w:rsidRPr="00A05230" w:rsidTr="00D656F3">
        <w:trPr>
          <w:gridAfter w:val="1"/>
          <w:wAfter w:w="7" w:type="dxa"/>
          <w:trHeight w:val="983"/>
        </w:trPr>
        <w:tc>
          <w:tcPr>
            <w:tcW w:w="5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mёsimor, fletorja e punёs, gjashtё etiketa me letёr ngjitёse, laps, lente dore </w:t>
            </w:r>
          </w:p>
        </w:tc>
        <w:tc>
          <w:tcPr>
            <w:tcW w:w="53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Edukimi shëndetësor, arti pamor </w:t>
            </w:r>
          </w:p>
        </w:tc>
      </w:tr>
      <w:tr w:rsidR="00BA0E4D" w:rsidRPr="00A05230" w:rsidTr="00D656F3">
        <w:trPr>
          <w:gridAfter w:val="1"/>
          <w:wAfter w:w="7" w:type="dxa"/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Hap pas hapi/ Ditari dypjesёsh/ Puna nё grupe  </w:t>
            </w:r>
          </w:p>
        </w:tc>
      </w:tr>
      <w:tr w:rsidR="00BA0E4D" w:rsidRPr="00A05230" w:rsidTr="00D656F3">
        <w:trPr>
          <w:gridAfter w:val="1"/>
          <w:wAfter w:w="7" w:type="dxa"/>
          <w:trHeight w:val="44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Parashikim: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Shpërndaj te çdo nxënës një fletë të parapërgatitur  me një tabelë ku kam shënuar termat kryesore. Ata duhet të shënojnë përkufizimin e tyre. </w:t>
            </w:r>
          </w:p>
          <w:tbl>
            <w:tblPr>
              <w:tblW w:w="103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45"/>
              <w:gridCol w:w="7172"/>
            </w:tblGrid>
            <w:tr w:rsidR="00BA0E4D" w:rsidRPr="00A05230" w:rsidTr="00D656F3">
              <w:tc>
                <w:tcPr>
                  <w:tcW w:w="3145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 xml:space="preserve">Koncepti </w:t>
                  </w:r>
                </w:p>
              </w:tc>
              <w:tc>
                <w:tcPr>
                  <w:tcW w:w="7172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 xml:space="preserve">Përkufizimi </w:t>
                  </w:r>
                </w:p>
              </w:tc>
            </w:tr>
            <w:tr w:rsidR="00BA0E4D" w:rsidRPr="00A05230" w:rsidTr="00D656F3">
              <w:tc>
                <w:tcPr>
                  <w:tcW w:w="314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Popullatë </w:t>
                  </w:r>
                </w:p>
              </w:tc>
              <w:tc>
                <w:tcPr>
                  <w:tcW w:w="71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Palatino Linotype" w:hAnsi="Palatino Linotype"/>
                      <w:sz w:val="24"/>
                      <w:szCs w:val="24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314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Palatino Linotype" w:hAnsi="Palatino Linotype"/>
                      <w:sz w:val="24"/>
                      <w:szCs w:val="24"/>
                    </w:rPr>
                  </w:pPr>
                  <w:r w:rsidRPr="00A05230">
                    <w:rPr>
                      <w:rFonts w:ascii="Palatino Linotype" w:hAnsi="Palatino Linotype"/>
                      <w:sz w:val="24"/>
                      <w:szCs w:val="24"/>
                    </w:rPr>
                    <w:t xml:space="preserve">Mbipopullim </w:t>
                  </w:r>
                </w:p>
              </w:tc>
              <w:tc>
                <w:tcPr>
                  <w:tcW w:w="71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Palatino Linotype" w:hAnsi="Palatino Linotype"/>
                      <w:sz w:val="24"/>
                      <w:szCs w:val="24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314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Palatino Linotype" w:hAnsi="Palatino Linotype"/>
                      <w:sz w:val="24"/>
                      <w:szCs w:val="24"/>
                    </w:rPr>
                  </w:pPr>
                  <w:r w:rsidRPr="00A05230">
                    <w:rPr>
                      <w:rFonts w:ascii="Palatino Linotype" w:hAnsi="Palatino Linotype"/>
                      <w:sz w:val="24"/>
                      <w:szCs w:val="24"/>
                    </w:rPr>
                    <w:t xml:space="preserve">Faktor kufizues </w:t>
                  </w:r>
                </w:p>
              </w:tc>
              <w:tc>
                <w:tcPr>
                  <w:tcW w:w="71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Palatino Linotype" w:hAnsi="Palatino Linotype"/>
                      <w:sz w:val="24"/>
                      <w:szCs w:val="24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314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Palatino Linotype" w:hAnsi="Palatino Linotype"/>
                      <w:sz w:val="24"/>
                      <w:szCs w:val="24"/>
                    </w:rPr>
                  </w:pPr>
                  <w:r w:rsidRPr="00A05230">
                    <w:rPr>
                      <w:rFonts w:ascii="Palatino Linotype" w:hAnsi="Palatino Linotype"/>
                      <w:sz w:val="24"/>
                      <w:szCs w:val="24"/>
                    </w:rPr>
                    <w:t xml:space="preserve">Konkurrencë </w:t>
                  </w:r>
                </w:p>
              </w:tc>
              <w:tc>
                <w:tcPr>
                  <w:tcW w:w="7172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Palatino Linotype" w:hAnsi="Palatino Linotype"/>
                      <w:sz w:val="24"/>
                      <w:szCs w:val="24"/>
                    </w:rPr>
                  </w:pPr>
                </w:p>
              </w:tc>
            </w:tr>
          </w:tbl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i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Ndërtimi i njohurive.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Ndaj klasën në dy grupe. Kërkoj të marrin pjesë të gjithë pjesëtarët e grupit në zgjidhjen e ushtrimeve.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>Grupit I -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u caktoj për zgjidhje ushtrimet 1, 4, 5, 7 faqe 57 (teksti).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Grupit II - u caktoj për zgjidhje ushtrimet 2, 3, 6, 8 faqe 57 (teksti).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U kërkoj nxënësve të japin përgjigjet e ushtrimeve. Përgjigjet jepen nga nxënës përfaqësues për secilin grup. Nëse përgjigja e njërit grup nuk është e saktë, kërkohet përgjigja nga grupi tjetër.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Përforcimi.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Nxënësit punojnë në dyshe për të vlerësuar punën e njëri-tjetrit. Diskutohen: ushtrimet e përfunduara, puna në grup dhe bashkëpunimi midis nxënësve.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Situata quhet e realizuar nëse nxënësi: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merr pjesë aktive në zgjidhjen e saj;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zgjidh ushtrime të niveleve të ndryshme;.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bashkëpunon me grupin, diskuton lirisht për zgjidhjen e ushtrimeve.</w:t>
            </w:r>
          </w:p>
        </w:tc>
      </w:tr>
      <w:tr w:rsidR="00BA0E4D" w:rsidRPr="00A05230" w:rsidTr="00D656F3">
        <w:trPr>
          <w:gridAfter w:val="1"/>
          <w:wAfter w:w="7" w:type="dxa"/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 xml:space="preserve">Vlerësimi: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Vlerësim i përgjigjeve të nxënësve.</w:t>
            </w:r>
          </w:p>
        </w:tc>
      </w:tr>
      <w:tr w:rsidR="00BA0E4D" w:rsidRPr="00A05230" w:rsidTr="00D656F3">
        <w:trPr>
          <w:gridAfter w:val="1"/>
          <w:wAfter w:w="7" w:type="dxa"/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</w:t>
            </w:r>
          </w:p>
        </w:tc>
      </w:tr>
    </w:tbl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61</w:t>
      </w:r>
    </w:p>
    <w:tbl>
      <w:tblPr>
        <w:tblpPr w:leftFromText="180" w:rightFromText="180" w:vertAnchor="text" w:horzAnchor="margin" w:tblpY="48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629"/>
        <w:gridCol w:w="1620"/>
        <w:gridCol w:w="2970"/>
        <w:gridCol w:w="207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1613"/>
        </w:trPr>
        <w:tc>
          <w:tcPr>
            <w:tcW w:w="3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 xml:space="preserve">Tema 3.9.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Bujqësia intensive. Rritja e lirë.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666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 veprohet në shkencë?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Disa njerëz e përkrahin kultivimin bujqësor intensiv, kurse disa të tjerë janë kundër tij dhe duan që fermerët të përdorin më shumë metoda organike. </w:t>
            </w:r>
          </w:p>
        </w:tc>
      </w:tr>
      <w:tr w:rsidR="00BA0E4D" w:rsidRPr="00A05230" w:rsidTr="00D656F3">
        <w:trPr>
          <w:trHeight w:hRule="exact" w:val="1525"/>
        </w:trPr>
        <w:tc>
          <w:tcPr>
            <w:tcW w:w="8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Rezultatet e të nxënit të kompetencave të fushës sipas temës mësimore.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ënësi/ja: </w:t>
            </w:r>
          </w:p>
          <w:p w:rsidR="00BA0E4D" w:rsidRPr="00A05230" w:rsidRDefault="00BA0E4D" w:rsidP="00BA0E4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analizon çështje të debatueshme në lidhje me kultivimin bujqësor intensiv dhe rritjen e lirë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Fjalë kyç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Bujqësi intensive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Rritje e lirë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Bujqësi organike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755"/>
        </w:trPr>
        <w:tc>
          <w:tcPr>
            <w:tcW w:w="5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mësimor, informacione plotësuese </w:t>
            </w: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Edukimi shëndetësor </w:t>
            </w: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Stuhi mendimesh/ Rrjeti i diskutimit/ Di/ Dua të di/ Mësova </w:t>
            </w:r>
          </w:p>
        </w:tc>
      </w:tr>
      <w:tr w:rsidR="00BA0E4D" w:rsidRPr="00A05230" w:rsidTr="00D656F3">
        <w:trPr>
          <w:trHeight w:val="998"/>
        </w:trPr>
        <w:tc>
          <w:tcPr>
            <w:tcW w:w="10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Parashikimi.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U kërkoj nxënësve të diskutojmë së bashku pamjet 4.1, 4.2 dhe 4.3 në faqen 58 në tekstin e nxënësit.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</w:pP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2543175" cy="1704975"/>
                  <wp:effectExtent l="0" t="0" r="9525" b="9525"/>
                  <wp:docPr id="12" name="Picture 12" descr="Rezultate imazhesh pÃ«r mbareshtimi intesiv i derr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zultate imazhesh pÃ«r mbareshtimi intesiv i derr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 </w:t>
            </w:r>
            <w:r w:rsidRPr="00A05230">
              <w:t xml:space="preserve"> </w:t>
            </w: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3324225" cy="1743075"/>
                  <wp:effectExtent l="0" t="0" r="9525" b="9525"/>
                  <wp:docPr id="11" name="Picture 11" descr="Rezultate imazhesh pÃ«r mbareshtimi intesiv i derr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zultate imazhesh pÃ«r mbareshtimi intesiv i derr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t xml:space="preserve"> 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</w:pP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3219450" cy="2047875"/>
                  <wp:effectExtent l="0" t="0" r="0" b="9525"/>
                  <wp:docPr id="10" name="Picture 10" descr="Rezultate imazhesh pÃ«r stallat e kafsh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zultate imazhesh pÃ«r stallat e kafsh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  </w:t>
            </w:r>
            <w:r w:rsidRPr="00A05230">
              <w:t xml:space="preserve"> </w:t>
            </w: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2638425" cy="1981200"/>
                  <wp:effectExtent l="0" t="0" r="9525" b="0"/>
                  <wp:docPr id="9" name="Picture 9" descr="Rezultate imazhesh pÃ«r stallat e kafsh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zultate imazhesh pÃ«r stallat e kafsh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828925" cy="2114550"/>
                  <wp:effectExtent l="0" t="0" r="9525" b="0"/>
                  <wp:docPr id="8" name="Picture 8" descr="Rezultate imazhesh pÃ«r serrat e domat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zultate imazhesh pÃ«r serrat e domat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 </w:t>
            </w: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3419475" cy="2047875"/>
                  <wp:effectExtent l="0" t="0" r="9525" b="9525"/>
                  <wp:docPr id="7" name="Picture 7" descr="Rezultate imazhesh pÃ«r domatet ne fus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zultate imazhesh pÃ«r domatet ne fus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Nxënësit krahasojnë dyshet e fotove më sipër duke rreshtuar përparësitë dhe mangësitë e secilës metodë. 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Ndërtimi i njohurive.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Ndërtoj tabelën Di / Dua të di / Mësova. Filloj të plotësoj kolonën e parë dhe të dytë duke nxjerrë informacion nga diskutimet e nxënësve.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9"/>
              <w:gridCol w:w="3409"/>
              <w:gridCol w:w="3409"/>
            </w:tblGrid>
            <w:tr w:rsidR="00BA0E4D" w:rsidRPr="00A05230" w:rsidTr="00D656F3">
              <w:tc>
                <w:tcPr>
                  <w:tcW w:w="3409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  <w:t>Di</w:t>
                  </w:r>
                </w:p>
              </w:tc>
              <w:tc>
                <w:tcPr>
                  <w:tcW w:w="3409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  <w:t>Dua të di</w:t>
                  </w:r>
                </w:p>
              </w:tc>
              <w:tc>
                <w:tcPr>
                  <w:tcW w:w="3409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  <w:t>Mësova</w:t>
                  </w:r>
                </w:p>
              </w:tc>
            </w:tr>
            <w:tr w:rsidR="00BA0E4D" w:rsidRPr="00A05230" w:rsidTr="00D656F3">
              <w:tc>
                <w:tcPr>
                  <w:tcW w:w="3409" w:type="dxa"/>
                  <w:shd w:val="clear" w:color="auto" w:fill="auto"/>
                </w:tcPr>
                <w:p w:rsidR="00BA0E4D" w:rsidRPr="00A05230" w:rsidRDefault="00BA0E4D" w:rsidP="00BA0E4D">
                  <w:pPr>
                    <w:pStyle w:val="ListParagraph"/>
                    <w:framePr w:hSpace="180" w:wrap="around" w:vAnchor="text" w:hAnchor="margin" w:y="48"/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Kafshë shtëpiake</w:t>
                  </w:r>
                  <w:r>
                    <w:rPr>
                      <w:rFonts w:ascii="Arial Narrow" w:hAnsi="Arial Narrow"/>
                      <w:sz w:val="24"/>
                      <w:szCs w:val="24"/>
                    </w:rPr>
                    <w:t>,</w:t>
                  </w: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 si pula, derra, lopë etj rriten nëpër  stalla. </w:t>
                  </w:r>
                </w:p>
                <w:p w:rsidR="00BA0E4D" w:rsidRPr="00A05230" w:rsidRDefault="00BA0E4D" w:rsidP="00BA0E4D">
                  <w:pPr>
                    <w:pStyle w:val="ListParagraph"/>
                    <w:framePr w:hSpace="180" w:wrap="around" w:vAnchor="text" w:hAnchor="margin" w:y="48"/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Kjo sjell më tepër prodhim për njerëzit dhe është më e thjeshtë sepse nuk kërkon kullotje në natyrë. </w:t>
                  </w:r>
                </w:p>
              </w:tc>
              <w:tc>
                <w:tcPr>
                  <w:tcW w:w="3409" w:type="dxa"/>
                  <w:shd w:val="clear" w:color="auto" w:fill="auto"/>
                </w:tcPr>
                <w:p w:rsidR="00BA0E4D" w:rsidRPr="00A05230" w:rsidRDefault="00BA0E4D" w:rsidP="00BA0E4D">
                  <w:pPr>
                    <w:pStyle w:val="ListParagraph"/>
                    <w:framePr w:hSpace="180" w:wrap="around" w:vAnchor="text" w:hAnchor="margin" w:y="48"/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Si eshtë cilësia e mishit dhe produkteve të tjera të këtyre kafshëve?  </w:t>
                  </w:r>
                </w:p>
                <w:p w:rsidR="00BA0E4D" w:rsidRPr="00A05230" w:rsidRDefault="00BA0E4D" w:rsidP="00BA0E4D">
                  <w:pPr>
                    <w:pStyle w:val="ListParagraph"/>
                    <w:framePr w:hSpace="180" w:wrap="around" w:vAnchor="text" w:hAnchor="margin" w:y="48"/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Times New Roman" w:hAnsi="Times New Roman"/>
                      <w:sz w:val="24"/>
                      <w:szCs w:val="24"/>
                    </w:rPr>
                    <w:t>Ç</w:t>
                  </w: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’janë metodat organike dhe  pse disa mendojnë se ato janë të dëmshme? </w:t>
                  </w:r>
                </w:p>
                <w:p w:rsidR="00BA0E4D" w:rsidRPr="00A05230" w:rsidRDefault="00BA0E4D" w:rsidP="00BA0E4D">
                  <w:pPr>
                    <w:pStyle w:val="ListParagraph"/>
                    <w:framePr w:hSpace="180" w:wrap="around" w:vAnchor="text" w:hAnchor="margin" w:y="48"/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Domate në serrë apo domate në fushë? </w:t>
                  </w:r>
                </w:p>
                <w:p w:rsidR="00BA0E4D" w:rsidRPr="00A05230" w:rsidRDefault="00BA0E4D" w:rsidP="00D656F3">
                  <w:pPr>
                    <w:pStyle w:val="ListParagraph"/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3409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c>
            </w:tr>
          </w:tbl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Nxënësit plotësojnë në fletoren e klasës kolonën e tretë të tabelës</w:t>
            </w: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>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Përforcimi.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Ndaj klasën në dy grupe. Secili grup sjell argumente pro dhe kundër bujqёsisё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intensive.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hd w:val="clear" w:color="auto" w:fill="D5DCE4"/>
              <w:tabs>
                <w:tab w:val="left" w:pos="3525"/>
              </w:tabs>
              <w:spacing w:after="0" w:line="240" w:lineRule="auto"/>
              <w:jc w:val="center"/>
              <w:rPr>
                <w:rFonts w:ascii="Palatino Linotype" w:hAnsi="Palatino Linotype"/>
                <w:b/>
                <w:color w:val="222A35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222A35"/>
                <w:sz w:val="24"/>
                <w:szCs w:val="24"/>
              </w:rPr>
              <w:t xml:space="preserve">                      Pro                Kundёr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2"/>
              </w:numPr>
              <w:tabs>
                <w:tab w:val="left" w:pos="7455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b/>
                <w:noProof/>
                <w:color w:val="222A35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69850</wp:posOffset>
                      </wp:positionV>
                      <wp:extent cx="581025" cy="295275"/>
                      <wp:effectExtent l="9525" t="6985" r="19050" b="59690"/>
                      <wp:wrapNone/>
                      <wp:docPr id="26" name="Connector: Elbow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025" cy="295275"/>
                              </a:xfrm>
                              <a:prstGeom prst="bentConnector3">
                                <a:avLst>
                                  <a:gd name="adj1" fmla="val 4994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0E942B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Elbow 26" o:spid="_x0000_s1026" type="#_x0000_t34" style="position:absolute;margin-left:321.75pt;margin-top:5.5pt;width:45.7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" adj="10788">
                      <v:stroke endarrow="block"/>
                    </v:shape>
                  </w:pict>
                </mc:Fallback>
              </mc:AlternateContent>
            </w:r>
            <w:r w:rsidRPr="00A052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12700</wp:posOffset>
                      </wp:positionV>
                      <wp:extent cx="647700" cy="381000"/>
                      <wp:effectExtent l="19050" t="6985" r="9525" b="59690"/>
                      <wp:wrapNone/>
                      <wp:docPr id="25" name="Connector: Elbow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 flipV="1">
                                <a:off x="0" y="0"/>
                                <a:ext cx="647700" cy="38100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CAFE0" id="Connector: Elbow 25" o:spid="_x0000_s1026" type="#_x0000_t34" style="position:absolute;margin-left:200.25pt;margin-top:1pt;width:51pt;height:30pt;rotation:180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">
                      <v:stroke endarrow="block"/>
                    </v:shape>
                  </w:pict>
                </mc:Fallback>
              </mc:AlternateConten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Sasia e drithërave falë bujqёsisё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ab/>
              <w:t xml:space="preserve">Ushqimi organik ka kosto </w:t>
            </w:r>
          </w:p>
          <w:p w:rsidR="00BA0E4D" w:rsidRPr="00A05230" w:rsidRDefault="00BA0E4D" w:rsidP="00D656F3">
            <w:pPr>
              <w:pStyle w:val="ListParagraph"/>
              <w:tabs>
                <w:tab w:val="left" w:pos="7455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intensive ёshtё katërfishuar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ab/>
              <w:t xml:space="preserve"> tё lartë prodhimi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2"/>
              </w:numPr>
              <w:tabs>
                <w:tab w:val="left" w:pos="7455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Fermat organike sipas studimeve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ab/>
              <w:t xml:space="preserve">Përdorimi i pesticideve </w:t>
            </w:r>
          </w:p>
          <w:p w:rsidR="00BA0E4D" w:rsidRPr="00A05230" w:rsidRDefault="00BA0E4D" w:rsidP="00D656F3">
            <w:pPr>
              <w:pStyle w:val="ListParagraph"/>
              <w:tabs>
                <w:tab w:val="left" w:pos="7455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pёrmbajnё shumёllojshmёri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ab/>
              <w:t xml:space="preserve">ёshtё i dёmshёm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gjallesash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>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Vlerësim i përgjigjeve gjatë diskutimit.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Gjeni kuriozitete për bujqësinë organike dhe përhapjen e saj në Shqipëri.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Punohet ushtrimi 1 në faqen 58 të librit.</w:t>
            </w: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62</w:t>
      </w: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horzAnchor="margin" w:tblpY="48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629"/>
        <w:gridCol w:w="1620"/>
        <w:gridCol w:w="2970"/>
        <w:gridCol w:w="207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1613"/>
        </w:trPr>
        <w:tc>
          <w:tcPr>
            <w:tcW w:w="3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 xml:space="preserve">Tema 3.10.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Bujqësia organike. Çështje të debatueshme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6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 veprohet në shkencë?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Disa njerëz e përkrahin kultivimin bujqësor intensiv, kurse disa të tjerë janë kundër tij dhe duan që fermerët të përdorin më shumë metoda organike. </w:t>
            </w:r>
          </w:p>
        </w:tc>
      </w:tr>
      <w:tr w:rsidR="00BA0E4D" w:rsidRPr="00A05230" w:rsidTr="00D656F3">
        <w:trPr>
          <w:trHeight w:hRule="exact" w:val="1627"/>
        </w:trPr>
        <w:tc>
          <w:tcPr>
            <w:tcW w:w="8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Rezultatet e të nxënit të kompetencave të fushës sipas temës mësimore.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ënësi/ja: </w:t>
            </w:r>
          </w:p>
          <w:p w:rsidR="00BA0E4D" w:rsidRPr="00A05230" w:rsidRDefault="00BA0E4D" w:rsidP="00BA0E4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analizon çështje të debatueshme në lidhje me kultivimin bujqësor intensiv dhe rritjen e lirë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Fjalë kyç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Bujqësi intensive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Rritje e lirë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Bujqësi organike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755"/>
        </w:trPr>
        <w:tc>
          <w:tcPr>
            <w:tcW w:w="5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teksti mësimor, informacione plotësuese </w:t>
            </w: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Edukimi shëndetësor </w:t>
            </w: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Stuhi mendimesh/ Rrjeti i diskutimit/ Di/ Dua tё di/ Mёsova </w:t>
            </w:r>
          </w:p>
        </w:tc>
      </w:tr>
      <w:tr w:rsidR="00BA0E4D" w:rsidRPr="00A05230" w:rsidTr="00D656F3">
        <w:trPr>
          <w:trHeight w:val="998"/>
        </w:trPr>
        <w:tc>
          <w:tcPr>
            <w:tcW w:w="10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Parashikimi.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U kërkoj nxënësve të diskutojmë së bashku pamjet 4.1, 4.2 dhe 4.3 në faqen 58 në tekstin e nxënësit.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</w:pP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2543175" cy="1704975"/>
                  <wp:effectExtent l="0" t="0" r="9525" b="9525"/>
                  <wp:docPr id="6" name="Picture 6" descr="Rezultate imazhesh pÃ«r mbareshtimi intesiv i derr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zultate imazhesh pÃ«r mbareshtimi intesiv i derr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 </w:t>
            </w:r>
            <w:r w:rsidRPr="00A05230">
              <w:t xml:space="preserve"> </w:t>
            </w: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3324225" cy="1743075"/>
                  <wp:effectExtent l="0" t="0" r="9525" b="9525"/>
                  <wp:docPr id="5" name="Picture 5" descr="Rezultate imazhesh pÃ«r mbareshtimi intesiv i derr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zultate imazhesh pÃ«r mbareshtimi intesiv i derr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t xml:space="preserve"> 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</w:pP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3219450" cy="2047875"/>
                  <wp:effectExtent l="0" t="0" r="0" b="9525"/>
                  <wp:docPr id="4" name="Picture 4" descr="Rezultate imazhesh pÃ«r stallat e kafsh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zultate imazhesh pÃ«r stallat e kafsh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  </w:t>
            </w:r>
            <w:r w:rsidRPr="00A05230">
              <w:t xml:space="preserve"> </w:t>
            </w: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2638425" cy="1981200"/>
                  <wp:effectExtent l="0" t="0" r="9525" b="0"/>
                  <wp:docPr id="3" name="Picture 3" descr="Rezultate imazhesh pÃ«r stallat e kafsh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zultate imazhesh pÃ«r stallat e kafsh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828925" cy="2114550"/>
                  <wp:effectExtent l="0" t="0" r="9525" b="0"/>
                  <wp:docPr id="2" name="Picture 2" descr="Rezultate imazhesh pÃ«r serrat e domat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zultate imazhesh pÃ«r serrat e domat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 </w:t>
            </w:r>
            <w:r w:rsidRPr="00A05230">
              <w:rPr>
                <w:noProof/>
                <w:lang w:eastAsia="en-GB"/>
              </w:rPr>
              <w:drawing>
                <wp:inline distT="0" distB="0" distL="0" distR="0">
                  <wp:extent cx="3419475" cy="2047875"/>
                  <wp:effectExtent l="0" t="0" r="9525" b="9525"/>
                  <wp:docPr id="1" name="Picture 1" descr="Rezultate imazhesh pÃ«r domatet ne fus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zultate imazhesh pÃ«r domatet ne fus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Nxënësit krahasojnë dyshet e fotove më sipër duke rreshtuar përparësitë dhe mangësitë e secilës metodë. 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Ndërtimi i njohurive.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Ndërtoj tabelën Di / Dua të di / Mësova. Filloj të plotësoj kolonën e parë dhe të dytë duke nxjerrë informacion nga diskutimet e nxënësve.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9"/>
              <w:gridCol w:w="3409"/>
              <w:gridCol w:w="3409"/>
            </w:tblGrid>
            <w:tr w:rsidR="00BA0E4D" w:rsidRPr="00A05230" w:rsidTr="00D656F3">
              <w:tc>
                <w:tcPr>
                  <w:tcW w:w="3409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  <w:t>Di</w:t>
                  </w:r>
                </w:p>
              </w:tc>
              <w:tc>
                <w:tcPr>
                  <w:tcW w:w="3409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  <w:t>Dua të di</w:t>
                  </w:r>
                </w:p>
              </w:tc>
              <w:tc>
                <w:tcPr>
                  <w:tcW w:w="3409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  <w:t>Mësova</w:t>
                  </w:r>
                </w:p>
              </w:tc>
            </w:tr>
            <w:tr w:rsidR="00BA0E4D" w:rsidRPr="00A05230" w:rsidTr="00D656F3">
              <w:tc>
                <w:tcPr>
                  <w:tcW w:w="3409" w:type="dxa"/>
                  <w:shd w:val="clear" w:color="auto" w:fill="auto"/>
                </w:tcPr>
                <w:p w:rsidR="00BA0E4D" w:rsidRPr="00A05230" w:rsidRDefault="00BA0E4D" w:rsidP="00BA0E4D">
                  <w:pPr>
                    <w:pStyle w:val="ListParagraph"/>
                    <w:framePr w:hSpace="180" w:wrap="around" w:vAnchor="text" w:hAnchor="margin" w:y="48"/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Kafshë shtëpiake si pula, derra, lopë, etj rriten nëpër  stalla. </w:t>
                  </w:r>
                </w:p>
                <w:p w:rsidR="00BA0E4D" w:rsidRPr="00A05230" w:rsidRDefault="00BA0E4D" w:rsidP="00BA0E4D">
                  <w:pPr>
                    <w:pStyle w:val="ListParagraph"/>
                    <w:framePr w:hSpace="180" w:wrap="around" w:vAnchor="text" w:hAnchor="margin" w:y="48"/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Kjo sjell më tepër prodhim për njerëzit dhe është më e thjeshtë sepse nuk kërkon kullotje në natyrë. </w:t>
                  </w:r>
                </w:p>
              </w:tc>
              <w:tc>
                <w:tcPr>
                  <w:tcW w:w="3409" w:type="dxa"/>
                  <w:shd w:val="clear" w:color="auto" w:fill="auto"/>
                </w:tcPr>
                <w:p w:rsidR="00BA0E4D" w:rsidRPr="00A05230" w:rsidRDefault="00BA0E4D" w:rsidP="00BA0E4D">
                  <w:pPr>
                    <w:pStyle w:val="ListParagraph"/>
                    <w:framePr w:hSpace="180" w:wrap="around" w:vAnchor="text" w:hAnchor="margin" w:y="48"/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Si eshtë cilësia e mishit dhe produkteve të tjera të këtyre kafshëve?  </w:t>
                  </w:r>
                </w:p>
                <w:p w:rsidR="00BA0E4D" w:rsidRPr="00A05230" w:rsidRDefault="00BA0E4D" w:rsidP="00BA0E4D">
                  <w:pPr>
                    <w:pStyle w:val="ListParagraph"/>
                    <w:framePr w:hSpace="180" w:wrap="around" w:vAnchor="text" w:hAnchor="margin" w:y="48"/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Times New Roman" w:hAnsi="Times New Roman"/>
                      <w:sz w:val="24"/>
                      <w:szCs w:val="24"/>
                    </w:rPr>
                    <w:t>Ç</w:t>
                  </w: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’janë metodat organike dhe  pse disa mendojnë se ato janë të dëmshme? </w:t>
                  </w:r>
                </w:p>
                <w:p w:rsidR="00BA0E4D" w:rsidRPr="00A05230" w:rsidRDefault="00BA0E4D" w:rsidP="00BA0E4D">
                  <w:pPr>
                    <w:pStyle w:val="ListParagraph"/>
                    <w:framePr w:hSpace="180" w:wrap="around" w:vAnchor="text" w:hAnchor="margin" w:y="48"/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Domate në serrë apo domate në fushë? </w:t>
                  </w:r>
                </w:p>
                <w:p w:rsidR="00BA0E4D" w:rsidRPr="00A05230" w:rsidRDefault="00BA0E4D" w:rsidP="00D656F3">
                  <w:pPr>
                    <w:pStyle w:val="ListParagraph"/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3409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c>
            </w:tr>
          </w:tbl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Nxënësit plotësojnë në fletoren e klasës kolonën e tretë të tabelës</w:t>
            </w:r>
            <w:r w:rsidRPr="00A05230"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  <w:t>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Përforcimi.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Ndaj klasёn nё dy grupe. Secili grup sjell argumente pro dhe kundër bujqёsisё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intensive.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hd w:val="clear" w:color="auto" w:fill="D5DCE4"/>
              <w:tabs>
                <w:tab w:val="left" w:pos="3525"/>
              </w:tabs>
              <w:spacing w:after="0" w:line="240" w:lineRule="auto"/>
              <w:jc w:val="center"/>
              <w:rPr>
                <w:rFonts w:ascii="Palatino Linotype" w:hAnsi="Palatino Linotype"/>
                <w:b/>
                <w:color w:val="222A35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222A35"/>
                <w:sz w:val="24"/>
                <w:szCs w:val="24"/>
              </w:rPr>
              <w:t xml:space="preserve">                      Pro                Kundёr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2"/>
              </w:numPr>
              <w:tabs>
                <w:tab w:val="left" w:pos="7455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b/>
                <w:noProof/>
                <w:color w:val="222A35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69850</wp:posOffset>
                      </wp:positionV>
                      <wp:extent cx="581025" cy="295275"/>
                      <wp:effectExtent l="9525" t="6985" r="19050" b="59690"/>
                      <wp:wrapNone/>
                      <wp:docPr id="24" name="Connector: Elbow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025" cy="295275"/>
                              </a:xfrm>
                              <a:prstGeom prst="bentConnector3">
                                <a:avLst>
                                  <a:gd name="adj1" fmla="val 4994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47125" id="Connector: Elbow 24" o:spid="_x0000_s1026" type="#_x0000_t34" style="position:absolute;margin-left:321.75pt;margin-top:5.5pt;width:45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" adj="10788">
                      <v:stroke endarrow="block"/>
                    </v:shape>
                  </w:pict>
                </mc:Fallback>
              </mc:AlternateContent>
            </w:r>
            <w:r w:rsidRPr="00A052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12700</wp:posOffset>
                      </wp:positionV>
                      <wp:extent cx="647700" cy="381000"/>
                      <wp:effectExtent l="19050" t="6985" r="9525" b="59690"/>
                      <wp:wrapNone/>
                      <wp:docPr id="23" name="Connector: Elbow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 flipV="1">
                                <a:off x="0" y="0"/>
                                <a:ext cx="647700" cy="38100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3721E" id="Connector: Elbow 23" o:spid="_x0000_s1026" type="#_x0000_t34" style="position:absolute;margin-left:200.25pt;margin-top:1pt;width:51pt;height:30pt;rotation:18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">
                      <v:stroke endarrow="block"/>
                    </v:shape>
                  </w:pict>
                </mc:Fallback>
              </mc:AlternateConten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>Sasia e drithërave falё bujqёsisё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ab/>
              <w:t xml:space="preserve">Ushqimi organik ka kosto </w:t>
            </w:r>
          </w:p>
          <w:p w:rsidR="00BA0E4D" w:rsidRPr="00A05230" w:rsidRDefault="00BA0E4D" w:rsidP="00D656F3">
            <w:pPr>
              <w:pStyle w:val="ListParagraph"/>
              <w:tabs>
                <w:tab w:val="left" w:pos="7455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intensive ёshtё katёrfishuar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ab/>
              <w:t xml:space="preserve"> tё lartё prodhimi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2"/>
              </w:numPr>
              <w:tabs>
                <w:tab w:val="left" w:pos="7455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Fermat organike sipas studimeve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ab/>
              <w:t xml:space="preserve">Përdorimi i pesticideve </w:t>
            </w:r>
          </w:p>
          <w:p w:rsidR="00BA0E4D" w:rsidRPr="00A05230" w:rsidRDefault="00BA0E4D" w:rsidP="00D656F3">
            <w:pPr>
              <w:pStyle w:val="ListParagraph"/>
              <w:tabs>
                <w:tab w:val="left" w:pos="7455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pёrmbajnё shumёllojshmёri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ab/>
              <w:t xml:space="preserve">ёshtё i dёmshёm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gjallesash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lastRenderedPageBreak/>
              <w:t>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Vlerësim i përgjigjeve gjatë diskutimit.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Gjeni kuriozitete për bujqësinë organike dhe përhapjen e saj në Shqipëri.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Punohet ushtrimi 1 në faqen 58 të librit.</w:t>
            </w: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63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989"/>
        <w:gridCol w:w="1260"/>
        <w:gridCol w:w="270"/>
        <w:gridCol w:w="270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713"/>
        </w:trPr>
        <w:tc>
          <w:tcPr>
            <w:tcW w:w="4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 xml:space="preserve">Tema 3.11.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Ushtrime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62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 veprohet në shkencë?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Disa lloje sot rrezikojnë seriozisht shfarosjen. Pse?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</w:p>
        </w:tc>
      </w:tr>
      <w:tr w:rsidR="00BA0E4D" w:rsidRPr="00A05230" w:rsidTr="00D656F3">
        <w:trPr>
          <w:trHeight w:hRule="exact" w:val="1678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mësimore. </w:t>
            </w: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ënësi/ja:</w:t>
            </w:r>
          </w:p>
          <w:p w:rsidR="00BA0E4D" w:rsidRPr="00A05230" w:rsidRDefault="00BA0E4D" w:rsidP="00BA0E4D">
            <w:pPr>
              <w:numPr>
                <w:ilvl w:val="0"/>
                <w:numId w:val="10"/>
              </w:numPr>
              <w:tabs>
                <w:tab w:val="left" w:pos="450"/>
              </w:tabs>
              <w:spacing w:after="0" w:line="240" w:lineRule="auto"/>
              <w:ind w:left="180" w:firstLine="0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Rendit disa mënyra tё zhdukjes sё kafshёve </w:t>
            </w:r>
          </w:p>
          <w:p w:rsidR="00BA0E4D" w:rsidRPr="00A05230" w:rsidRDefault="00BA0E4D" w:rsidP="00BA0E4D">
            <w:pPr>
              <w:numPr>
                <w:ilvl w:val="0"/>
                <w:numId w:val="10"/>
              </w:numPr>
              <w:tabs>
                <w:tab w:val="left" w:pos="450"/>
              </w:tabs>
              <w:spacing w:after="0" w:line="240" w:lineRule="auto"/>
              <w:ind w:left="180" w:firstLine="0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Tregon disa mёnyra si mund tё ndalohet shfarosja e kafshëve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Fjalë kyç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Fosil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Zogu dodo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Peshkim pa kriter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992"/>
        </w:trPr>
        <w:tc>
          <w:tcPr>
            <w:tcW w:w="5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libri, burime dytësore tё dhënash 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Edukimi shëndetësor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Hap pas hapi/ Insert/ Puna nё grupe </w:t>
            </w:r>
          </w:p>
        </w:tc>
      </w:tr>
      <w:tr w:rsidR="00BA0E4D" w:rsidRPr="00A05230" w:rsidTr="00D656F3">
        <w:trPr>
          <w:trHeight w:val="71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Hapi 1: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Ndaj klasën në dy grupe. Kërkoj marrjen pjesë të të gjithë pjesëtarëve e grupit në zgjidhjen e ushtrimeve.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bCs/>
                <w:sz w:val="24"/>
                <w:szCs w:val="24"/>
              </w:rPr>
              <w:t>Hapi 2:</w:t>
            </w:r>
            <w:r w:rsidRPr="00A05230">
              <w:rPr>
                <w:rFonts w:ascii="Palatino Linotype" w:hAnsi="Palatino Linotype"/>
                <w:bCs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bCs/>
                <w:i/>
                <w:sz w:val="24"/>
                <w:szCs w:val="24"/>
              </w:rPr>
              <w:t>Grupi I -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u caktoj për zgjidhje ushtrimin 1, faqe 59 (teksti).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- u caktoj për zgjidhje ushtrimin 2, faqe 59 (teksti).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3: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Pas zgjidhjes secili  grup diskuton zgjidhjen dhe  nxënësit e grupeve këmbejnë ushtrimet. U kërkoj nxënësve të japin përgjigjet e ushtrimeve.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Cs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Përforcim: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Klasa ndahet nё dy grupe.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bCs/>
                <w:i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Cs/>
                <w:i/>
                <w:sz w:val="24"/>
                <w:szCs w:val="24"/>
              </w:rPr>
              <w:t>Grupi I -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u caktoj për zgjidhje ushtrimin 1, faqe 59 (teksti).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- u caktoj për zgjidhje ushtrimin 2, faqe 59 (teksti). Pas zgjidhjes secili  grup diskuton zgjidhjen dhe  nxënësit e grupeve këmbejnë ushtrimet. U kërkoj nxënësve të japin përgjigjet e ushtrimeve.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Situata quhet e realizuar nëse nxënësi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merr pjesë aktive në zgjidhjen e saj;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zgjidh ushtrime të niveleve të ndryshme;.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bashkëpunon me grupin, diskuton lirisht për zgjidhjen e ushtrimeve.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Vlerësim i përgjigjeve gjatë diskutimit.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Shkruani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një listë me 10 gjallesa q</w:t>
            </w:r>
            <w:r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rrezikojnë të zhduken.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64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719"/>
        <w:gridCol w:w="1530"/>
        <w:gridCol w:w="630"/>
        <w:gridCol w:w="234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263"/>
        </w:trPr>
        <w:tc>
          <w:tcPr>
            <w:tcW w:w="6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3.12.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Pёrsёritje 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Në vitin 1798, Tomas Maltusi shkroi “Njё ese mbi parimin e popullsisë”, e cila u publikua nё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lastRenderedPageBreak/>
              <w:t>Londёr nё formёn e njё pamfleti. Maltusi mendonte se popullsia njerëzore do tё rritej më shpejt se furnizimi me ushqim i saj. Ai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parashikoi se pamjaftueshmëria e ushqimit do tё shkaktonte luftëra, uri dhe sëmundje.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2137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>Rezultatet e të nxënit të kompetencave të fushës sipas temës mësimore.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ënësi/ja</w:t>
            </w:r>
            <w:r w:rsidRPr="00A05230"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Përshkruan faktorët kryesorë që ndikojnë në madhësinë e popullatave </w:t>
            </w:r>
          </w:p>
          <w:p w:rsidR="00BA0E4D" w:rsidRPr="00A05230" w:rsidRDefault="00BA0E4D" w:rsidP="00BA0E4D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Shpjegon sesi grabitqari kufizon madhёsinё e popullatës sё një lloji </w:t>
            </w:r>
          </w:p>
          <w:p w:rsidR="00BA0E4D" w:rsidRPr="00A05230" w:rsidRDefault="00BA0E4D" w:rsidP="00BA0E4D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Heton dhe përshkruan disa ndikime tё veprimtarisë sё njeriut </w:t>
            </w:r>
          </w:p>
          <w:p w:rsidR="00BA0E4D" w:rsidRPr="00A05230" w:rsidRDefault="00BA0E4D" w:rsidP="00BA0E4D">
            <w:pPr>
              <w:numPr>
                <w:ilvl w:val="0"/>
                <w:numId w:val="11"/>
              </w:numPr>
              <w:tabs>
                <w:tab w:val="left" w:pos="540"/>
              </w:tabs>
              <w:spacing w:after="0" w:line="240" w:lineRule="auto"/>
              <w:ind w:left="27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Diskuton problemet qe shkaktohen nё mjedis nga mbipopullimi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Mbipopullim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Kequshqyerje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Ndotje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Shfarosje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Shkretim </w:t>
            </w:r>
          </w:p>
        </w:tc>
      </w:tr>
      <w:tr w:rsidR="00BA0E4D" w:rsidRPr="00A05230" w:rsidTr="00D656F3">
        <w:trPr>
          <w:trHeight w:val="605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teksti mësimor, Flet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 Pune</w:t>
            </w:r>
          </w:p>
        </w:tc>
        <w:tc>
          <w:tcPr>
            <w:tcW w:w="6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shëndetësor, matematik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ë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Ditari dypjesësh/ VLD/  Punë në grupe/ Rishikim në dyshe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1: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Ndaj klasën në katër grupe.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2: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Paraprakisht kam hartuar katër grupe pyetjesh nga këto më poshtë dhe u jap grupeve (katër grupe) fletët me pyetje.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</w:t>
            </w: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>.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Ҫfarё lidhje ekziston midis hapёsirёs dhe ushqimit?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  <w:t>Grupi II.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Si ndikojnё grabitqarët nё ruajtjen e madhёsisё sё popullatёs?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>Grupi III.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A mendoni se parashikimi i maltusit mund tё bёh</w:t>
            </w:r>
            <w:r>
              <w:rPr>
                <w:rFonts w:ascii="Palatino Linotype" w:hAnsi="Palatino Linotype"/>
                <w:color w:val="000000"/>
                <w:sz w:val="24"/>
                <w:szCs w:val="24"/>
              </w:rPr>
              <w:t>e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t realitet?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IV.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Si ndihmon Konventa pёr Tregtinё Ndёrkombёtare tё Llojeve nё Rrezik, mbrojtjen e gjallesave nё rrezik zhdukjeje?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both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Vlerësimi: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Përdoret teknika e vlerësimit të nxënësit nga nxënësi.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both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Punohen kutizat e pyetjeve nё faqet 62-63.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Nxjerrja nga libra dhe interneti i informacioneve rreth statistikave mё tё fundit tё mbipopullimit nё botё. </w:t>
            </w: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65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989"/>
        <w:gridCol w:w="1260"/>
        <w:gridCol w:w="270"/>
        <w:gridCol w:w="270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713"/>
        </w:trPr>
        <w:tc>
          <w:tcPr>
            <w:tcW w:w="4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3.13.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Shfarosja e llojit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62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 veprohet në shkencë?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Disa lloje sot rrezikojnë seriozisht shfarosjen. Pse?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</w:p>
        </w:tc>
      </w:tr>
      <w:tr w:rsidR="00BA0E4D" w:rsidRPr="00A05230" w:rsidTr="00D656F3">
        <w:trPr>
          <w:trHeight w:hRule="exact" w:val="1678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 xml:space="preserve">Rezultatet e të nxënit të kompetencave të fushës sipas temës mësimore. </w:t>
            </w: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ënësi/ja:</w:t>
            </w:r>
          </w:p>
          <w:p w:rsidR="00BA0E4D" w:rsidRPr="00A05230" w:rsidRDefault="00BA0E4D" w:rsidP="00BA0E4D">
            <w:pPr>
              <w:numPr>
                <w:ilvl w:val="0"/>
                <w:numId w:val="10"/>
              </w:numPr>
              <w:tabs>
                <w:tab w:val="left" w:pos="450"/>
              </w:tabs>
              <w:spacing w:after="0" w:line="240" w:lineRule="auto"/>
              <w:ind w:left="180" w:firstLine="0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Rendit disa mёnyra tё zhdukjes sё kafshёve </w:t>
            </w:r>
          </w:p>
          <w:p w:rsidR="00BA0E4D" w:rsidRPr="00A05230" w:rsidRDefault="00BA0E4D" w:rsidP="00BA0E4D">
            <w:pPr>
              <w:numPr>
                <w:ilvl w:val="0"/>
                <w:numId w:val="10"/>
              </w:numPr>
              <w:tabs>
                <w:tab w:val="left" w:pos="450"/>
              </w:tabs>
              <w:spacing w:after="0" w:line="240" w:lineRule="auto"/>
              <w:ind w:left="180" w:firstLine="0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Tregon disa mёnyra si mund tё ndalohet shfarosja e kafshёve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Fjalë kyç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Fosil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Zogu dodo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Peshkim pa kriter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992"/>
        </w:trPr>
        <w:tc>
          <w:tcPr>
            <w:tcW w:w="5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libri, burime dytёsore tё dhёnash 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Edukimi shëndetësor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Hap pas hapi/ Insert/ Puna nё grupe </w:t>
            </w:r>
          </w:p>
        </w:tc>
      </w:tr>
      <w:tr w:rsidR="00BA0E4D" w:rsidRPr="00A05230" w:rsidTr="00D656F3">
        <w:trPr>
          <w:trHeight w:val="71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Parashikimi.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U kërkoj nxënësve të paraqesin detyrat e shtëpisë. Nёpёrmjet tyre rikujtojmё njohuritё mbi tё rejat e fundit tё shkencёs.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Ndёrtim</w:t>
            </w:r>
            <w:r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i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 xml:space="preserve"> i njohurive: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Ndërtoj tabelën insert. Nxёnёsit lexojnё tektin duke e ndarё atё nё paragrafё. Nё fund tё secilit paragraf bёhen shёnimet sipas tabelёs insert. </w:t>
            </w:r>
          </w:p>
          <w:tbl>
            <w:tblPr>
              <w:tblW w:w="102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4"/>
              <w:gridCol w:w="2371"/>
              <w:gridCol w:w="2779"/>
              <w:gridCol w:w="2575"/>
            </w:tblGrid>
            <w:tr w:rsidR="00BA0E4D" w:rsidRPr="00A05230" w:rsidTr="00D656F3">
              <w:trPr>
                <w:trHeight w:val="287"/>
              </w:trPr>
              <w:tc>
                <w:tcPr>
                  <w:tcW w:w="2574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√</w:t>
                  </w:r>
                </w:p>
              </w:tc>
              <w:tc>
                <w:tcPr>
                  <w:tcW w:w="2371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779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575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?</w:t>
                  </w:r>
                </w:p>
              </w:tc>
            </w:tr>
            <w:tr w:rsidR="00BA0E4D" w:rsidRPr="00A05230" w:rsidTr="00D656F3">
              <w:tc>
                <w:tcPr>
                  <w:tcW w:w="2574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Kontrollo të dhënat që di</w:t>
                  </w:r>
                </w:p>
              </w:tc>
              <w:tc>
                <w:tcPr>
                  <w:tcW w:w="2371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Shkruaj të dhëna të reja</w:t>
                  </w:r>
                </w:p>
              </w:tc>
              <w:tc>
                <w:tcPr>
                  <w:tcW w:w="2779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Të dhëna që kundërshtojnë ose janë të ndryshme</w:t>
                  </w:r>
                </w:p>
              </w:tc>
              <w:tc>
                <w:tcPr>
                  <w:tcW w:w="2575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>Të dhëna të paqarta ose kërko të dhëna shtesë</w:t>
                  </w:r>
                </w:p>
              </w:tc>
            </w:tr>
            <w:tr w:rsidR="00BA0E4D" w:rsidRPr="00A05230" w:rsidTr="00D656F3">
              <w:trPr>
                <w:trHeight w:val="1865"/>
              </w:trPr>
              <w:tc>
                <w:tcPr>
                  <w:tcW w:w="2574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 Ka shumё lloje gjallesash qё po zhuken sot nё botё.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Gjuetia e paligjshme ёshtё njёri nga shkaqet. </w:t>
                  </w:r>
                </w:p>
              </w:tc>
              <w:tc>
                <w:tcPr>
                  <w:tcW w:w="2371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 Informacion rreth zogut dodo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2779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Tregtia e lёkurёve tё kafshёve nё rrezik ёshtё e jashtёligjshme </w:t>
                  </w:r>
                </w:p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c>
              <w:tc>
                <w:tcPr>
                  <w:tcW w:w="2575" w:type="dxa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c>
            </w:tr>
          </w:tbl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Plotёsohen tё dhёnat e tabelёs me ndihmёn e nxёnёsve.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Pёrforcim: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Cs/>
                <w:i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Klasa ndahet nё dy grupe.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bCs/>
                <w:i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Cs/>
                <w:i/>
                <w:sz w:val="24"/>
                <w:szCs w:val="24"/>
              </w:rPr>
              <w:t>Grupi I -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u caktoj për zgjidhje ushtrimin 1, faqe 59 (teksti).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- u caktoj për zgjidhje ushtrimin 2, faqe 59 (teksti). Pas zgjidhjes secili  grup diskuton zgjidhjen dhe  nxënësit e grupeve këmbejnë ushtrimet. U kërkoj nxënësve të japin përgjigjet e ushtrimeve.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i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Situata quhet e realizuar nëse nxënësi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merr pjesë aktive në zgjidhjen e saj;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zgjidh ushtrime të niveleve të ndryshme;.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bashkëpunon me grupin, diskuton lirisht për zgjidhjen e ushtrimeve.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Vlerësim i përgjigjeve gjatë diskutimit.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Shkruani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një listë me 10 gjallesa q</w:t>
            </w:r>
            <w:r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rrezikojnë të zhduken.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66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719"/>
        <w:gridCol w:w="1530"/>
        <w:gridCol w:w="630"/>
        <w:gridCol w:w="234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263"/>
        </w:trPr>
        <w:tc>
          <w:tcPr>
            <w:tcW w:w="6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3.14.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Mbipopullimi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Nё vitin 1798, Tomas Maltusi shkroi “Njё ese mbi parimin e popullsisё”, e cila u publikua nё Londёr nё formёn e njё pamfleti. Maltusi mendonte se popullsia njerёzore do tё rritej mё shpejt se furnizimi me ushqim i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lastRenderedPageBreak/>
              <w:t>saj. Ai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parashikoi se pamjaftueshmëria e ushqimit do tё shkaktonte luftëra, uri dhe sëmundje.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1495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>Rezultatet e të nxënit të kompetencave të fushës sipas temës mësimore.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ënësi/ja</w:t>
            </w:r>
            <w:r w:rsidRPr="00A05230"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Përshkruan faktorët kryesorë që ndikojnë në madhësinë e popullatave </w:t>
            </w:r>
          </w:p>
          <w:p w:rsidR="00BA0E4D" w:rsidRPr="00A05230" w:rsidRDefault="00BA0E4D" w:rsidP="00BA0E4D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Shpjegon sesi grabitqari kufizon madhёsinё e popullatës sё njё lloji </w:t>
            </w:r>
          </w:p>
          <w:p w:rsidR="00BA0E4D" w:rsidRPr="00A05230" w:rsidRDefault="00BA0E4D" w:rsidP="00D656F3">
            <w:pPr>
              <w:tabs>
                <w:tab w:val="left" w:pos="540"/>
              </w:tabs>
              <w:spacing w:after="0" w:line="240" w:lineRule="auto"/>
              <w:ind w:left="270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 kyç: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Mbipopullim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Kequshqyerje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val="605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teksti mësimor, Flet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ë </w:t>
            </w:r>
            <w:r>
              <w:rPr>
                <w:rFonts w:ascii="Palatino Linotype" w:hAnsi="Palatino Linotype"/>
                <w:sz w:val="24"/>
                <w:szCs w:val="24"/>
                <w:lang w:eastAsia="sq-AL"/>
              </w:rPr>
              <w:t>p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une</w:t>
            </w:r>
          </w:p>
        </w:tc>
        <w:tc>
          <w:tcPr>
            <w:tcW w:w="6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shëndetësor, matematik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ë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Ditari dypjesёsh/ VLD/  Punë në grupe/ Rishikim në dyshe</w:t>
            </w:r>
          </w:p>
        </w:tc>
      </w:tr>
      <w:tr w:rsidR="00BA0E4D" w:rsidRPr="00A05230" w:rsidTr="00D656F3">
        <w:trPr>
          <w:trHeight w:val="71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Parashikimi.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Shfaq video dokumentare të nxjerra nga interneti me fakte dhe informacione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rreth mbipopullimit. Diskutojmë  së bashku duke iu përgjigjur çdo pyetjeje që ata mund të kenë.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Ndërtimi i njohurive.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Lexohet mёsimi nga nxёnёsit me metodёn e veprimtarisё me lexim tё drejtuar. Nxёnёsit nёnvijёzojnё me njё vijё informacionin qё dinё dhe me dy vija informacionin e ri. Shpjegoj informacionin e ri duke ilustruar me figurat e librit nё faqet 62 dhe 63.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Përforcimi.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Ndёrtoj tabelёn e ditarit dypjesёsh dhe e plotësoj e ndihmuar nga nxёnёsit. </w:t>
            </w:r>
          </w:p>
          <w:tbl>
            <w:tblPr>
              <w:tblW w:w="102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25"/>
              <w:gridCol w:w="7874"/>
            </w:tblGrid>
            <w:tr w:rsidR="00BA0E4D" w:rsidRPr="00A05230" w:rsidTr="00D656F3">
              <w:tc>
                <w:tcPr>
                  <w:tcW w:w="2425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>Koncepti</w:t>
                  </w:r>
                </w:p>
              </w:tc>
              <w:tc>
                <w:tcPr>
                  <w:tcW w:w="7874" w:type="dxa"/>
                  <w:shd w:val="clear" w:color="auto" w:fill="D9E2F3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b/>
                      <w:sz w:val="24"/>
                      <w:szCs w:val="24"/>
                    </w:rPr>
                    <w:t xml:space="preserve">Përkufizimi </w:t>
                  </w:r>
                </w:p>
              </w:tc>
            </w:tr>
            <w:tr w:rsidR="00BA0E4D" w:rsidRPr="00A05230" w:rsidTr="00D656F3">
              <w:tc>
                <w:tcPr>
                  <w:tcW w:w="242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Mbipopullim </w:t>
                  </w:r>
                </w:p>
              </w:tc>
              <w:tc>
                <w:tcPr>
                  <w:tcW w:w="7874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42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Kequshqyerje </w:t>
                  </w:r>
                </w:p>
              </w:tc>
              <w:tc>
                <w:tcPr>
                  <w:tcW w:w="7874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42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jc w:val="both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Ndotje </w:t>
                  </w:r>
                </w:p>
              </w:tc>
              <w:tc>
                <w:tcPr>
                  <w:tcW w:w="7874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42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Shfarosje </w:t>
                  </w:r>
                </w:p>
              </w:tc>
              <w:tc>
                <w:tcPr>
                  <w:tcW w:w="7874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</w:p>
              </w:tc>
            </w:tr>
            <w:tr w:rsidR="00BA0E4D" w:rsidRPr="00A05230" w:rsidTr="00D656F3">
              <w:tc>
                <w:tcPr>
                  <w:tcW w:w="2425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A05230">
                    <w:rPr>
                      <w:rFonts w:ascii="Arial Narrow" w:hAnsi="Arial Narrow"/>
                      <w:sz w:val="24"/>
                      <w:szCs w:val="24"/>
                    </w:rPr>
                    <w:t xml:space="preserve">Shkretim </w:t>
                  </w:r>
                </w:p>
              </w:tc>
              <w:tc>
                <w:tcPr>
                  <w:tcW w:w="7874" w:type="dxa"/>
                  <w:shd w:val="clear" w:color="auto" w:fill="auto"/>
                </w:tcPr>
                <w:p w:rsidR="00BA0E4D" w:rsidRPr="00A05230" w:rsidRDefault="00BA0E4D" w:rsidP="00D656F3">
                  <w:pPr>
                    <w:framePr w:hSpace="180" w:wrap="around" w:vAnchor="text" w:hAnchor="margin" w:y="48"/>
                    <w:spacing w:after="0" w:line="240" w:lineRule="auto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both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Punohen kutizat e pyetjeve nё faqet 62-63.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Nxjerrja nga libra dhe interneti i informacioneve rreth statistikave mё tё fundit tё mbipopullimit nё botё. </w:t>
            </w: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67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719"/>
        <w:gridCol w:w="1530"/>
        <w:gridCol w:w="630"/>
        <w:gridCol w:w="234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263"/>
        </w:trPr>
        <w:tc>
          <w:tcPr>
            <w:tcW w:w="6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Tema 3.15.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Pёrsёritje 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 xml:space="preserve">Nё vitin 1798, Tomas Maltusi shkroi “Njё ese mbi parimin e popullsisë”, e cila u publikua nё Londёr nё formёn e njё pamfleti. Maltusi mendonte se popullsia njerёzore do tё rritej mё shpejt se furnizimi me ushqim i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lastRenderedPageBreak/>
              <w:t>saj. Ai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parashikoi se pamjaftueshmёria e ushqimit do tё shkaktonte luftёra, uri dhe sёmundje.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</w:tr>
      <w:tr w:rsidR="00BA0E4D" w:rsidRPr="00A05230" w:rsidTr="00D656F3">
        <w:trPr>
          <w:trHeight w:hRule="exact" w:val="2137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>Rezultatet e të nxënit të kompetencave të fushës sipas temës mësimore.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pacing w:val="-4"/>
                <w:sz w:val="24"/>
                <w:szCs w:val="24"/>
              </w:rPr>
              <w:t>Nx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>ënësi/ja</w:t>
            </w:r>
            <w:r w:rsidRPr="00A05230"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  <w:t>:</w:t>
            </w:r>
          </w:p>
          <w:p w:rsidR="00BA0E4D" w:rsidRPr="00A05230" w:rsidRDefault="00BA0E4D" w:rsidP="00BA0E4D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Përshkruan faktorët kryesorë që ndikojnë në madhësinë e popullatave </w:t>
            </w:r>
          </w:p>
          <w:p w:rsidR="00BA0E4D" w:rsidRPr="00A05230" w:rsidRDefault="00BA0E4D" w:rsidP="00BA0E4D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Shpjegon sesi grabitqari kufizon madhёsinё e popullatёs sё njё lloji </w:t>
            </w:r>
          </w:p>
          <w:p w:rsidR="00BA0E4D" w:rsidRPr="00A05230" w:rsidRDefault="00BA0E4D" w:rsidP="00BA0E4D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Heton dhe përshkruan disa ndikime tё veprimtarisë sё njeriut </w:t>
            </w:r>
          </w:p>
          <w:p w:rsidR="00BA0E4D" w:rsidRPr="00A05230" w:rsidRDefault="00BA0E4D" w:rsidP="00BA0E4D">
            <w:pPr>
              <w:numPr>
                <w:ilvl w:val="0"/>
                <w:numId w:val="11"/>
              </w:numPr>
              <w:tabs>
                <w:tab w:val="left" w:pos="540"/>
              </w:tabs>
              <w:spacing w:after="0" w:line="240" w:lineRule="auto"/>
              <w:ind w:left="270" w:firstLine="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Diskuton problemet qe shkaktohen nё mjedis nga mbipopullimi 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Fjalët kyçe: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Mbipopullim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Kequshqyerje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Ndotje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Shfarosje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Shkretim </w:t>
            </w:r>
          </w:p>
        </w:tc>
      </w:tr>
      <w:tr w:rsidR="00BA0E4D" w:rsidRPr="00A05230" w:rsidTr="00D656F3">
        <w:trPr>
          <w:trHeight w:val="605"/>
        </w:trPr>
        <w:tc>
          <w:tcPr>
            <w:tcW w:w="3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teksti mësimor, Flet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ë Pune</w:t>
            </w:r>
          </w:p>
        </w:tc>
        <w:tc>
          <w:tcPr>
            <w:tcW w:w="6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Lidhja me fushat e tjera ose me temat nd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ë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rkurrikulare: </w:t>
            </w:r>
            <w:r w:rsidRPr="00A05230"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  <w:t xml:space="preserve">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>Edukimi shëndetësor, matematik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ë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Metodologjia, teknikat e përdorura, veprimtaritë e nxënësve 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Ditari dypjesёsh/ VLD/  Punë në grupe/ Rishikim në dyshe</w:t>
            </w: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1: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Ndaj klasën në katër grupe.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Hapi 2: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Paraprakisht kam hartuar katër grupe pyetjesh nga këto më poshtë dhe u jap grupeve (katër grupe) fletët me pyetje.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</w:t>
            </w: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>.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Ҫfarё lidhje</w:t>
            </w:r>
            <w:r>
              <w:rPr>
                <w:rFonts w:ascii="Palatino Linotype" w:hAnsi="Palatino Linotype"/>
                <w:color w:val="000000"/>
                <w:sz w:val="24"/>
                <w:szCs w:val="24"/>
              </w:rPr>
              <w:t>je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ekziston midis hapёsirёs dhe ushqimit? </w:t>
            </w:r>
          </w:p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  <w:lang w:eastAsia="ja-JP"/>
              </w:rPr>
              <w:t>Grupi II.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Si ndikojnё grabitqarёt nё ruajtjen e madhёsisё sё popullatёs?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>Grupi III.</w:t>
            </w: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A mendoni se parashikimi i maltusit mund tё bёhёt realitet? 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IV.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Si ndihmon Konventa pёr Tregtinё Ndёrkombёtare tё Llojeve nё Rrezik, mbrojtjen e gjallesave nё rrezik zhdukjeje?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both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center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Vlerësimi: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Përdoret teknika e vlerësimit të nxënësit nga nxënësi. </w:t>
            </w:r>
          </w:p>
          <w:p w:rsidR="00BA0E4D" w:rsidRPr="00A05230" w:rsidRDefault="00BA0E4D" w:rsidP="00D656F3">
            <w:pPr>
              <w:pStyle w:val="ListParagraph"/>
              <w:spacing w:after="0" w:line="240" w:lineRule="auto"/>
              <w:ind w:left="0"/>
              <w:jc w:val="both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Punohen kutizat e pyetjeve nё faqet 62-63. </w:t>
            </w:r>
          </w:p>
          <w:p w:rsidR="00BA0E4D" w:rsidRPr="00A05230" w:rsidRDefault="00BA0E4D" w:rsidP="00BA0E4D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Nxjerrja nga libra dhe interneti i informacioneve rreth statistikave mё tё fundit tё mbipopullimit nё botё. </w:t>
            </w: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68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2069"/>
        <w:gridCol w:w="180"/>
        <w:gridCol w:w="2970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IX</w:t>
            </w:r>
          </w:p>
        </w:tc>
      </w:tr>
      <w:tr w:rsidR="00BA0E4D" w:rsidRPr="00A05230" w:rsidTr="00D656F3">
        <w:trPr>
          <w:trHeight w:val="533"/>
        </w:trPr>
        <w:tc>
          <w:tcPr>
            <w:tcW w:w="5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Tema mёsimore 3.16.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Test pёrmbledhёs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80808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</w:p>
        </w:tc>
      </w:tr>
      <w:tr w:rsidR="00BA0E4D" w:rsidRPr="00A05230" w:rsidTr="00D656F3">
        <w:trPr>
          <w:trHeight w:hRule="exact" w:val="880"/>
        </w:trPr>
        <w:tc>
          <w:tcPr>
            <w:tcW w:w="8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t xml:space="preserve">Rezultatet e të nxënit të kompetencave të fushës sipas temës mësimore. </w:t>
            </w:r>
          </w:p>
          <w:p w:rsidR="00BA0E4D" w:rsidRPr="00A05230" w:rsidRDefault="00BA0E4D" w:rsidP="00D656F3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Të vler</w:t>
            </w:r>
            <w:r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sojn</w:t>
            </w:r>
            <w:r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njohurit</w:t>
            </w:r>
            <w:r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e fituara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Fjalë kyç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përmirësim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983"/>
        </w:trPr>
        <w:tc>
          <w:tcPr>
            <w:tcW w:w="5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lastRenderedPageBreak/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detyrat e punuara në klasë e në shtëpi, </w:t>
            </w:r>
          </w:p>
        </w:tc>
        <w:tc>
          <w:tcPr>
            <w:tcW w:w="5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Kimi, edukim shëndetësor, edukim figurativ 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A05230">
              <w:rPr>
                <w:rFonts w:ascii="Palatino Linotype" w:eastAsia="Times New Roman" w:hAnsi="Palatino Linotype"/>
                <w:sz w:val="24"/>
                <w:szCs w:val="24"/>
              </w:rPr>
              <w:t xml:space="preserve">punё e pavarur </w:t>
            </w:r>
          </w:p>
        </w:tc>
      </w:tr>
      <w:tr w:rsidR="00BA0E4D" w:rsidRPr="00A05230" w:rsidTr="00D656F3">
        <w:trPr>
          <w:trHeight w:val="998"/>
        </w:trPr>
        <w:tc>
          <w:tcPr>
            <w:tcW w:w="104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Gjatë gjithë orës punohet testi me shkrim me fletat e parapërgatitura nga mësuesja. Klasa ndahet në dy grupe A dhe B. 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Vlerësim i portofolit të secilit me notë.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_______________</w:t>
            </w:r>
          </w:p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</w:p>
        </w:tc>
      </w:tr>
    </w:tbl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69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899"/>
        <w:gridCol w:w="1350"/>
        <w:gridCol w:w="751"/>
        <w:gridCol w:w="2219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VIII</w:t>
            </w:r>
          </w:p>
        </w:tc>
      </w:tr>
      <w:tr w:rsidR="00BA0E4D" w:rsidRPr="00A05230" w:rsidTr="00D656F3">
        <w:trPr>
          <w:trHeight w:val="533"/>
        </w:trPr>
        <w:tc>
          <w:tcPr>
            <w:tcW w:w="62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Tema mësimore 3.17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Projekt:   (ora e katërt)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 xml:space="preserve">Prezantim i projekteve përpara klasës </w:t>
            </w:r>
          </w:p>
        </w:tc>
      </w:tr>
      <w:tr w:rsidR="00BA0E4D" w:rsidRPr="00A05230" w:rsidTr="00D656F3">
        <w:trPr>
          <w:trHeight w:hRule="exact" w:val="2065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 xml:space="preserve">Rezultatet e të nxënit të kompetencave të fushës sipas temës mësimore: </w:t>
            </w:r>
          </w:p>
          <w:p w:rsidR="00BA0E4D" w:rsidRPr="00A05230" w:rsidRDefault="00BA0E4D" w:rsidP="00BA0E4D">
            <w:pPr>
              <w:numPr>
                <w:ilvl w:val="0"/>
                <w:numId w:val="44"/>
              </w:numPr>
              <w:spacing w:after="0" w:line="240" w:lineRule="auto"/>
              <w:ind w:left="270" w:hanging="18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vlerësojnë njohuritë e fituara mbi ndryshimet fizike dhe psikologjike gjatë moshës së pubertetit </w:t>
            </w:r>
          </w:p>
          <w:p w:rsidR="00BA0E4D" w:rsidRPr="00A05230" w:rsidRDefault="00BA0E4D" w:rsidP="00BA0E4D">
            <w:pPr>
              <w:numPr>
                <w:ilvl w:val="0"/>
                <w:numId w:val="44"/>
              </w:numPr>
              <w:spacing w:after="0" w:line="240" w:lineRule="auto"/>
              <w:ind w:left="270" w:hanging="18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shpjegojnë rrugët e transmetimit dhe simptomat e SST-ve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Fjalë kyç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ndryshim fizik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pubertet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SST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SIDA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transmetim 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755"/>
        </w:trPr>
        <w:tc>
          <w:tcPr>
            <w:tcW w:w="4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punimet e nxënësve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6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edukim shëndetësor 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722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prezantim </w:t>
            </w:r>
          </w:p>
        </w:tc>
      </w:tr>
      <w:tr w:rsidR="00BA0E4D" w:rsidRPr="00A05230" w:rsidTr="00D656F3">
        <w:trPr>
          <w:trHeight w:val="998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36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Nё orёn e tretë tё projektit prezantojnë projektin secili grup mbi temën e dhёnё. 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 parë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do të prezantojë temën në lidhje me ndryshimet gjatë pubertetit.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 dytë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do të prezantojë temën në lidhje me SIDЁ-n. 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 tretë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do të prezantojë temën në lidhje me SST-tё.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Zgjidhet projekti më i mir</w:t>
            </w:r>
            <w:r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.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Vlerësohen nxënësit për:</w:t>
            </w:r>
          </w:p>
          <w:p w:rsidR="00BA0E4D" w:rsidRPr="00A05230" w:rsidRDefault="00BA0E4D" w:rsidP="00D656F3">
            <w:pPr>
              <w:spacing w:after="0" w:line="360" w:lineRule="auto"/>
              <w:jc w:val="both"/>
              <w:rPr>
                <w:rFonts w:ascii="Palatino Linotype" w:hAnsi="Palatino Linotype"/>
                <w:iCs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Cs/>
                <w:sz w:val="24"/>
                <w:szCs w:val="24"/>
              </w:rPr>
              <w:t>- Saktësinë e paraqitjes së projektit sipas detyr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iCs/>
                <w:sz w:val="24"/>
                <w:szCs w:val="24"/>
              </w:rPr>
              <w:t>s s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ë </w:t>
            </w:r>
            <w:r w:rsidRPr="00A05230">
              <w:rPr>
                <w:rFonts w:ascii="Palatino Linotype" w:hAnsi="Palatino Linotype"/>
                <w:iCs/>
                <w:sz w:val="24"/>
                <w:szCs w:val="24"/>
              </w:rPr>
              <w:t>dh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iCs/>
                <w:sz w:val="24"/>
                <w:szCs w:val="24"/>
              </w:rPr>
              <w:t>n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ë </w:t>
            </w:r>
            <w:r w:rsidRPr="00A05230">
              <w:rPr>
                <w:rFonts w:ascii="Palatino Linotype" w:hAnsi="Palatino Linotype"/>
                <w:iCs/>
                <w:sz w:val="24"/>
                <w:szCs w:val="24"/>
              </w:rPr>
              <w:t>duke u fokusuar në rezultatet</w:t>
            </w:r>
          </w:p>
          <w:p w:rsidR="00BA0E4D" w:rsidRPr="00A05230" w:rsidRDefault="00BA0E4D" w:rsidP="00D656F3">
            <w:pPr>
              <w:spacing w:after="0"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- Për mënyrën e përpunimit të materialit, pa gabime gjuhësore dhe shkencore                                               </w:t>
            </w:r>
          </w:p>
          <w:p w:rsidR="00BA0E4D" w:rsidRPr="00A05230" w:rsidRDefault="00BA0E4D" w:rsidP="00D656F3">
            <w:pPr>
              <w:spacing w:after="0"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- Nëse materiali përmban larmi informacionesh e ide origjinale t</w:t>
            </w:r>
            <w:r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nxënësit.                                                      </w:t>
            </w:r>
          </w:p>
          <w:p w:rsidR="00BA0E4D" w:rsidRPr="00A05230" w:rsidRDefault="00BA0E4D" w:rsidP="00D656F3">
            <w:pPr>
              <w:spacing w:after="0"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- Për referimin apo prezantimin e materialit, nëse ai është i përciptë i mirë apo shumë i mirë.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</w:t>
            </w:r>
          </w:p>
        </w:tc>
      </w:tr>
    </w:tbl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BA0E4D" w:rsidRPr="00A05230" w:rsidRDefault="00BA0E4D" w:rsidP="00BA0E4D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A05230">
        <w:rPr>
          <w:rFonts w:ascii="Palatino Linotype" w:hAnsi="Palatino Linotype"/>
          <w:b/>
          <w:sz w:val="24"/>
          <w:szCs w:val="24"/>
        </w:rPr>
        <w:t>PLANIFIKIMI I ORËS MËSIMORE 70</w:t>
      </w:r>
    </w:p>
    <w:tbl>
      <w:tblPr>
        <w:tblpPr w:leftFromText="180" w:rightFromText="180" w:vertAnchor="text" w:horzAnchor="margin" w:tblpY="48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9"/>
        <w:gridCol w:w="899"/>
        <w:gridCol w:w="1350"/>
        <w:gridCol w:w="751"/>
        <w:gridCol w:w="2219"/>
        <w:gridCol w:w="1980"/>
      </w:tblGrid>
      <w:tr w:rsidR="00BA0E4D" w:rsidRPr="00A05230" w:rsidTr="00D656F3">
        <w:trPr>
          <w:trHeight w:val="353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Fusha: Shkencat e natyrës</w:t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Lënda: Biologji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Shkalla: IV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Klasa: VIII</w:t>
            </w:r>
          </w:p>
        </w:tc>
      </w:tr>
      <w:tr w:rsidR="00BA0E4D" w:rsidRPr="00A05230" w:rsidTr="00D656F3">
        <w:trPr>
          <w:trHeight w:val="533"/>
        </w:trPr>
        <w:tc>
          <w:tcPr>
            <w:tcW w:w="62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Tema mësimore 3.18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Projekt:   (ora e peste)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Situata e të nxënit: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color w:val="000000"/>
                <w:sz w:val="24"/>
                <w:szCs w:val="24"/>
              </w:rPr>
              <w:t xml:space="preserve">Prezantim i projekteve përpara klasës </w:t>
            </w:r>
          </w:p>
        </w:tc>
      </w:tr>
      <w:tr w:rsidR="00BA0E4D" w:rsidRPr="00A05230" w:rsidTr="00D656F3">
        <w:trPr>
          <w:trHeight w:hRule="exact" w:val="2065"/>
        </w:trPr>
        <w:tc>
          <w:tcPr>
            <w:tcW w:w="8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color w:val="000000"/>
                <w:spacing w:val="-4"/>
                <w:sz w:val="24"/>
                <w:szCs w:val="24"/>
              </w:rPr>
              <w:lastRenderedPageBreak/>
              <w:t xml:space="preserve">Rezultatet e të nxënit të kompetencave të fushës sipas temës mësimore: </w:t>
            </w:r>
          </w:p>
          <w:p w:rsidR="00BA0E4D" w:rsidRPr="00A05230" w:rsidRDefault="00BA0E4D" w:rsidP="00BA0E4D">
            <w:pPr>
              <w:numPr>
                <w:ilvl w:val="0"/>
                <w:numId w:val="44"/>
              </w:numPr>
              <w:spacing w:after="0" w:line="240" w:lineRule="auto"/>
              <w:ind w:left="270" w:hanging="18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vlerësojnë njohuritë e fituara mbi ndryshimet fizike dhe psikologjike gjatë moshës së pubertetit </w:t>
            </w:r>
          </w:p>
          <w:p w:rsidR="00BA0E4D" w:rsidRPr="00A05230" w:rsidRDefault="00BA0E4D" w:rsidP="00BA0E4D">
            <w:pPr>
              <w:numPr>
                <w:ilvl w:val="0"/>
                <w:numId w:val="44"/>
              </w:numPr>
              <w:spacing w:after="0" w:line="240" w:lineRule="auto"/>
              <w:ind w:left="270" w:hanging="180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të shpjegojnë rrugët e transmetimit dhe simptomat e SST-ve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Fjalë kyç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ndryshim fizik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pubertet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SST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SIDA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transmetim 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755"/>
        </w:trPr>
        <w:tc>
          <w:tcPr>
            <w:tcW w:w="4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Burime: 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punimet e nxënësve</w:t>
            </w: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6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 xml:space="preserve">Lidhja me fushat e tjera ose me temat ndërkurrikulare: </w:t>
            </w:r>
            <w:r w:rsidRPr="00A05230">
              <w:rPr>
                <w:rFonts w:ascii="Palatino Linotype" w:hAnsi="Palatino Linotype"/>
                <w:b/>
                <w:i/>
                <w:sz w:val="24"/>
                <w:szCs w:val="24"/>
                <w:lang w:eastAsia="sq-AL"/>
              </w:rPr>
              <w:t xml:space="preserve">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eastAsia="sq-AL"/>
              </w:rPr>
            </w:pPr>
            <w:r w:rsidRPr="00A05230">
              <w:rPr>
                <w:rFonts w:ascii="Palatino Linotype" w:hAnsi="Palatino Linotype"/>
                <w:sz w:val="24"/>
                <w:szCs w:val="24"/>
                <w:lang w:eastAsia="sq-AL"/>
              </w:rPr>
              <w:t xml:space="preserve">edukim shëndetësor  </w:t>
            </w:r>
          </w:p>
          <w:p w:rsidR="00BA0E4D" w:rsidRPr="00A05230" w:rsidRDefault="00BA0E4D" w:rsidP="00D656F3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722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</w:rPr>
              <w:t>Metodologjia, teknikat e përdorura, veprimtaritë e nxënësve</w:t>
            </w:r>
          </w:p>
          <w:p w:rsidR="00BA0E4D" w:rsidRPr="00A05230" w:rsidRDefault="00BA0E4D" w:rsidP="00D656F3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prezantim </w:t>
            </w:r>
          </w:p>
        </w:tc>
      </w:tr>
      <w:tr w:rsidR="00BA0E4D" w:rsidRPr="00A05230" w:rsidTr="00D656F3">
        <w:trPr>
          <w:trHeight w:val="998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36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Nё orёn e tretë tё projektit prezantojnё projektin secili grup mbi temёn e dhёnё. 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 parë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do të prezantojë temёn në lidhje me ndryshimet gjatë pubertetit.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 dytë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do të prezantojë temën në lidhje me SIDЁ-n. 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/>
                <w:sz w:val="24"/>
                <w:szCs w:val="24"/>
              </w:rPr>
              <w:t>Grupi i tretë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do të prezantojë temën në lidhje me SST-tё.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Zgjidhet projekti mё i mirё.</w:t>
            </w: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:rsidR="00BA0E4D" w:rsidRPr="00A05230" w:rsidRDefault="00BA0E4D" w:rsidP="00D656F3">
            <w:pPr>
              <w:tabs>
                <w:tab w:val="left" w:pos="2160"/>
              </w:tabs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BA0E4D" w:rsidRPr="00A05230" w:rsidTr="00D656F3">
        <w:trPr>
          <w:trHeight w:val="263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sq-AL"/>
              </w:rPr>
              <w:t>Vlerësimi: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Vlerësohen nxënësit për:</w:t>
            </w:r>
          </w:p>
          <w:p w:rsidR="00BA0E4D" w:rsidRPr="00A05230" w:rsidRDefault="00BA0E4D" w:rsidP="00D656F3">
            <w:pPr>
              <w:spacing w:after="0" w:line="360" w:lineRule="auto"/>
              <w:jc w:val="both"/>
              <w:rPr>
                <w:rFonts w:ascii="Palatino Linotype" w:hAnsi="Palatino Linotype"/>
                <w:iCs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iCs/>
                <w:sz w:val="24"/>
                <w:szCs w:val="24"/>
              </w:rPr>
              <w:t>- Saktësinë e paraqitjes së projektit sipas detyr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iCs/>
                <w:sz w:val="24"/>
                <w:szCs w:val="24"/>
              </w:rPr>
              <w:t>s s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ë </w:t>
            </w:r>
            <w:r w:rsidRPr="00A05230">
              <w:rPr>
                <w:rFonts w:ascii="Palatino Linotype" w:hAnsi="Palatino Linotype"/>
                <w:iCs/>
                <w:sz w:val="24"/>
                <w:szCs w:val="24"/>
              </w:rPr>
              <w:t>dh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iCs/>
                <w:sz w:val="24"/>
                <w:szCs w:val="24"/>
              </w:rPr>
              <w:t>n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ë </w:t>
            </w:r>
            <w:r w:rsidRPr="00A05230">
              <w:rPr>
                <w:rFonts w:ascii="Palatino Linotype" w:hAnsi="Palatino Linotype"/>
                <w:iCs/>
                <w:sz w:val="24"/>
                <w:szCs w:val="24"/>
              </w:rPr>
              <w:t>duke u fokusuar në rezultatet</w:t>
            </w:r>
          </w:p>
          <w:p w:rsidR="00BA0E4D" w:rsidRPr="00A05230" w:rsidRDefault="00BA0E4D" w:rsidP="00D656F3">
            <w:pPr>
              <w:spacing w:after="0"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- Për mënyrën e përpunimit tё materialit, pa gabime gjuhësore dhe shkencore                                               </w:t>
            </w:r>
          </w:p>
          <w:p w:rsidR="00BA0E4D" w:rsidRPr="00A05230" w:rsidRDefault="00BA0E4D" w:rsidP="00D656F3">
            <w:pPr>
              <w:spacing w:after="0"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>- Nëse materiali përmban larmi informacionesh e ide origjinale t</w:t>
            </w:r>
            <w:r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nxënësit.                                                      </w:t>
            </w:r>
          </w:p>
          <w:p w:rsidR="00BA0E4D" w:rsidRPr="00A05230" w:rsidRDefault="00BA0E4D" w:rsidP="00D656F3">
            <w:pPr>
              <w:spacing w:after="0" w:line="360" w:lineRule="auto"/>
              <w:rPr>
                <w:rFonts w:ascii="Palatino Linotype" w:hAnsi="Palatino Linotype"/>
                <w:sz w:val="24"/>
                <w:szCs w:val="24"/>
              </w:rPr>
            </w:pPr>
            <w:r w:rsidRPr="00A05230">
              <w:rPr>
                <w:rFonts w:ascii="Palatino Linotype" w:hAnsi="Palatino Linotype"/>
                <w:sz w:val="24"/>
                <w:szCs w:val="24"/>
              </w:rPr>
              <w:t xml:space="preserve"> - Për referimin apo prezantimin e materialit, nëse ai është i përciptë i mirë apo shumë i mirë.</w:t>
            </w:r>
          </w:p>
        </w:tc>
      </w:tr>
      <w:tr w:rsidR="00BA0E4D" w:rsidRPr="00A05230" w:rsidTr="00D656F3">
        <w:trPr>
          <w:trHeight w:val="380"/>
        </w:trPr>
        <w:tc>
          <w:tcPr>
            <w:tcW w:w="104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A0E4D" w:rsidRPr="00A05230" w:rsidRDefault="00BA0E4D" w:rsidP="00D656F3">
            <w:p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 w:rsidRPr="00A05230">
              <w:rPr>
                <w:rFonts w:ascii="Palatino Linotype" w:hAnsi="Palatino Linotype"/>
                <w:b/>
                <w:sz w:val="24"/>
                <w:szCs w:val="24"/>
                <w:lang w:eastAsia="ja-JP"/>
              </w:rPr>
              <w:t>Detyrë shtëpie:</w:t>
            </w:r>
            <w:r w:rsidRPr="00A05230">
              <w:rPr>
                <w:rFonts w:ascii="Palatino Linotype" w:hAnsi="Palatino Linotype"/>
                <w:sz w:val="24"/>
                <w:szCs w:val="24"/>
                <w:lang w:eastAsia="ja-JP"/>
              </w:rPr>
              <w:t xml:space="preserve"> </w:t>
            </w:r>
          </w:p>
        </w:tc>
      </w:tr>
    </w:tbl>
    <w:p w:rsidR="00BA0E4D" w:rsidRPr="00A05230" w:rsidRDefault="00BA0E4D" w:rsidP="00BA0E4D"/>
    <w:p w:rsidR="00BA0E4D" w:rsidRPr="00A05230" w:rsidRDefault="00BA0E4D" w:rsidP="00BA0E4D">
      <w:r w:rsidRPr="00A05230">
        <w:t xml:space="preserve"> </w:t>
      </w:r>
    </w:p>
    <w:p w:rsidR="00F967D7" w:rsidRDefault="00F967D7"/>
    <w:sectPr w:rsidR="00F967D7" w:rsidSect="00156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alatinoLinotype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70AFF"/>
    <w:multiLevelType w:val="hybridMultilevel"/>
    <w:tmpl w:val="FC2CA5FE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F054D"/>
    <w:multiLevelType w:val="hybridMultilevel"/>
    <w:tmpl w:val="3A565F62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F3169"/>
    <w:multiLevelType w:val="hybridMultilevel"/>
    <w:tmpl w:val="81EE2A58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63E97"/>
    <w:multiLevelType w:val="hybridMultilevel"/>
    <w:tmpl w:val="BA04B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A6CC4"/>
    <w:multiLevelType w:val="hybridMultilevel"/>
    <w:tmpl w:val="E29AD35A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43C68"/>
    <w:multiLevelType w:val="hybridMultilevel"/>
    <w:tmpl w:val="5756D45E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F40AB"/>
    <w:multiLevelType w:val="hybridMultilevel"/>
    <w:tmpl w:val="50F8A500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07A53"/>
    <w:multiLevelType w:val="hybridMultilevel"/>
    <w:tmpl w:val="4EF44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053376"/>
    <w:multiLevelType w:val="hybridMultilevel"/>
    <w:tmpl w:val="DBF2608E"/>
    <w:lvl w:ilvl="0" w:tplc="1F36D8C2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621403"/>
    <w:multiLevelType w:val="hybridMultilevel"/>
    <w:tmpl w:val="BC4EB222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51467"/>
    <w:multiLevelType w:val="hybridMultilevel"/>
    <w:tmpl w:val="EDFEAF78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50AE7"/>
    <w:multiLevelType w:val="hybridMultilevel"/>
    <w:tmpl w:val="F9B40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047146"/>
    <w:multiLevelType w:val="hybridMultilevel"/>
    <w:tmpl w:val="AA60B3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F33591"/>
    <w:multiLevelType w:val="hybridMultilevel"/>
    <w:tmpl w:val="7CD4403E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76A6E"/>
    <w:multiLevelType w:val="hybridMultilevel"/>
    <w:tmpl w:val="81AC0886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6736A"/>
    <w:multiLevelType w:val="hybridMultilevel"/>
    <w:tmpl w:val="EE9ECB52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50F37"/>
    <w:multiLevelType w:val="hybridMultilevel"/>
    <w:tmpl w:val="A0EE3FE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3A5C2DAF"/>
    <w:multiLevelType w:val="hybridMultilevel"/>
    <w:tmpl w:val="1562D74C"/>
    <w:lvl w:ilvl="0" w:tplc="04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8" w15:restartNumberingAfterBreak="0">
    <w:nsid w:val="3B2D78A8"/>
    <w:multiLevelType w:val="hybridMultilevel"/>
    <w:tmpl w:val="4538C258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82BEF"/>
    <w:multiLevelType w:val="hybridMultilevel"/>
    <w:tmpl w:val="56020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C54FAF"/>
    <w:multiLevelType w:val="hybridMultilevel"/>
    <w:tmpl w:val="79043550"/>
    <w:lvl w:ilvl="0" w:tplc="FE60690E">
      <w:start w:val="7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53124"/>
    <w:multiLevelType w:val="hybridMultilevel"/>
    <w:tmpl w:val="DA5CB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7F0D02"/>
    <w:multiLevelType w:val="hybridMultilevel"/>
    <w:tmpl w:val="4FFA7F2E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10FBF"/>
    <w:multiLevelType w:val="hybridMultilevel"/>
    <w:tmpl w:val="8EE6B7DC"/>
    <w:lvl w:ilvl="0" w:tplc="1F36D8C2">
      <w:numFmt w:val="bullet"/>
      <w:lvlText w:val="-"/>
      <w:lvlJc w:val="left"/>
      <w:pPr>
        <w:ind w:left="117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 w15:restartNumberingAfterBreak="0">
    <w:nsid w:val="4D6864B4"/>
    <w:multiLevelType w:val="hybridMultilevel"/>
    <w:tmpl w:val="3EFA8BF8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33970"/>
    <w:multiLevelType w:val="hybridMultilevel"/>
    <w:tmpl w:val="9682A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99435D"/>
    <w:multiLevelType w:val="hybridMultilevel"/>
    <w:tmpl w:val="EDA46962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437EF"/>
    <w:multiLevelType w:val="hybridMultilevel"/>
    <w:tmpl w:val="05C6CD54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E4617"/>
    <w:multiLevelType w:val="hybridMultilevel"/>
    <w:tmpl w:val="3BE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EA71AE"/>
    <w:multiLevelType w:val="hybridMultilevel"/>
    <w:tmpl w:val="F0102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8D1F01"/>
    <w:multiLevelType w:val="hybridMultilevel"/>
    <w:tmpl w:val="303A82B6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775F37"/>
    <w:multiLevelType w:val="hybridMultilevel"/>
    <w:tmpl w:val="F6F84FB4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D5454"/>
    <w:multiLevelType w:val="hybridMultilevel"/>
    <w:tmpl w:val="A788BAB2"/>
    <w:lvl w:ilvl="0" w:tplc="04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33" w15:restartNumberingAfterBreak="0">
    <w:nsid w:val="643E7B11"/>
    <w:multiLevelType w:val="hybridMultilevel"/>
    <w:tmpl w:val="11A07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6905FBB"/>
    <w:multiLevelType w:val="hybridMultilevel"/>
    <w:tmpl w:val="B6F0A62C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AF08FE"/>
    <w:multiLevelType w:val="hybridMultilevel"/>
    <w:tmpl w:val="47BE97A4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FB7F76"/>
    <w:multiLevelType w:val="hybridMultilevel"/>
    <w:tmpl w:val="6B426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A7B12"/>
    <w:multiLevelType w:val="hybridMultilevel"/>
    <w:tmpl w:val="58C04772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B72121"/>
    <w:multiLevelType w:val="hybridMultilevel"/>
    <w:tmpl w:val="6302DF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BA0DD6"/>
    <w:multiLevelType w:val="hybridMultilevel"/>
    <w:tmpl w:val="F9EEBC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7106102"/>
    <w:multiLevelType w:val="hybridMultilevel"/>
    <w:tmpl w:val="9EA2495E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40188B"/>
    <w:multiLevelType w:val="hybridMultilevel"/>
    <w:tmpl w:val="9DC4E6A2"/>
    <w:lvl w:ilvl="0" w:tplc="1F36D8C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3543B"/>
    <w:multiLevelType w:val="hybridMultilevel"/>
    <w:tmpl w:val="30EAED34"/>
    <w:lvl w:ilvl="0" w:tplc="1F36D8C2">
      <w:numFmt w:val="bullet"/>
      <w:lvlText w:val="-"/>
      <w:lvlJc w:val="left"/>
      <w:pPr>
        <w:ind w:left="900" w:hanging="360"/>
      </w:pPr>
      <w:rPr>
        <w:rFonts w:ascii="Palatino Linotype" w:eastAsia="Calibri" w:hAnsi="Palatino Linotype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 w15:restartNumberingAfterBreak="0">
    <w:nsid w:val="7F5004D1"/>
    <w:multiLevelType w:val="hybridMultilevel"/>
    <w:tmpl w:val="D2E89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5"/>
  </w:num>
  <w:num w:numId="3">
    <w:abstractNumId w:val="12"/>
  </w:num>
  <w:num w:numId="4">
    <w:abstractNumId w:val="11"/>
  </w:num>
  <w:num w:numId="5">
    <w:abstractNumId w:val="3"/>
  </w:num>
  <w:num w:numId="6">
    <w:abstractNumId w:val="17"/>
  </w:num>
  <w:num w:numId="7">
    <w:abstractNumId w:val="38"/>
  </w:num>
  <w:num w:numId="8">
    <w:abstractNumId w:val="7"/>
  </w:num>
  <w:num w:numId="9">
    <w:abstractNumId w:val="39"/>
  </w:num>
  <w:num w:numId="10">
    <w:abstractNumId w:val="32"/>
  </w:num>
  <w:num w:numId="11">
    <w:abstractNumId w:val="29"/>
  </w:num>
  <w:num w:numId="12">
    <w:abstractNumId w:val="19"/>
  </w:num>
  <w:num w:numId="13">
    <w:abstractNumId w:val="21"/>
  </w:num>
  <w:num w:numId="14">
    <w:abstractNumId w:val="36"/>
  </w:num>
  <w:num w:numId="15">
    <w:abstractNumId w:val="16"/>
  </w:num>
  <w:num w:numId="16">
    <w:abstractNumId w:val="28"/>
  </w:num>
  <w:num w:numId="17">
    <w:abstractNumId w:val="27"/>
  </w:num>
  <w:num w:numId="18">
    <w:abstractNumId w:val="23"/>
  </w:num>
  <w:num w:numId="19">
    <w:abstractNumId w:val="30"/>
  </w:num>
  <w:num w:numId="20">
    <w:abstractNumId w:val="42"/>
  </w:num>
  <w:num w:numId="21">
    <w:abstractNumId w:val="0"/>
  </w:num>
  <w:num w:numId="22">
    <w:abstractNumId w:val="8"/>
  </w:num>
  <w:num w:numId="23">
    <w:abstractNumId w:val="24"/>
  </w:num>
  <w:num w:numId="24">
    <w:abstractNumId w:val="37"/>
  </w:num>
  <w:num w:numId="25">
    <w:abstractNumId w:val="4"/>
  </w:num>
  <w:num w:numId="26">
    <w:abstractNumId w:val="6"/>
  </w:num>
  <w:num w:numId="27">
    <w:abstractNumId w:val="14"/>
  </w:num>
  <w:num w:numId="28">
    <w:abstractNumId w:val="22"/>
  </w:num>
  <w:num w:numId="29">
    <w:abstractNumId w:val="1"/>
  </w:num>
  <w:num w:numId="30">
    <w:abstractNumId w:val="10"/>
  </w:num>
  <w:num w:numId="31">
    <w:abstractNumId w:val="40"/>
  </w:num>
  <w:num w:numId="32">
    <w:abstractNumId w:val="13"/>
  </w:num>
  <w:num w:numId="33">
    <w:abstractNumId w:val="34"/>
  </w:num>
  <w:num w:numId="34">
    <w:abstractNumId w:val="31"/>
  </w:num>
  <w:num w:numId="35">
    <w:abstractNumId w:val="20"/>
  </w:num>
  <w:num w:numId="36">
    <w:abstractNumId w:val="26"/>
  </w:num>
  <w:num w:numId="37">
    <w:abstractNumId w:val="5"/>
  </w:num>
  <w:num w:numId="38">
    <w:abstractNumId w:val="9"/>
  </w:num>
  <w:num w:numId="39">
    <w:abstractNumId w:val="41"/>
  </w:num>
  <w:num w:numId="40">
    <w:abstractNumId w:val="18"/>
  </w:num>
  <w:num w:numId="41">
    <w:abstractNumId w:val="35"/>
  </w:num>
  <w:num w:numId="42">
    <w:abstractNumId w:val="2"/>
  </w:num>
  <w:num w:numId="43">
    <w:abstractNumId w:val="15"/>
  </w:num>
  <w:num w:numId="44">
    <w:abstractNumId w:val="4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E4D"/>
    <w:rsid w:val="00BA0E4D"/>
    <w:rsid w:val="00F9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618FF2-F4FF-4F90-9269-6EAAA398F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E4D"/>
    <w:pPr>
      <w:spacing w:after="200" w:line="276" w:lineRule="auto"/>
    </w:pPr>
    <w:rPr>
      <w:rFonts w:ascii="Calibri" w:eastAsia="Calibri" w:hAnsi="Calibri" w:cs="Times New Roman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A0E4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BA0E4D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BA0E4D"/>
    <w:pPr>
      <w:ind w:left="720"/>
      <w:contextualSpacing/>
    </w:pPr>
  </w:style>
  <w:style w:type="paragraph" w:customStyle="1" w:styleId="Maintext">
    <w:name w:val="Main text"/>
    <w:link w:val="MaintextChar"/>
    <w:rsid w:val="00BA0E4D"/>
    <w:pPr>
      <w:spacing w:after="120" w:line="240" w:lineRule="auto"/>
      <w:ind w:right="425"/>
    </w:pPr>
    <w:rPr>
      <w:rFonts w:ascii="Arial" w:eastAsia="Times New Roman" w:hAnsi="Arial" w:cs="Times New Roman"/>
    </w:rPr>
  </w:style>
  <w:style w:type="character" w:customStyle="1" w:styleId="MaintextChar">
    <w:name w:val="Main text Char"/>
    <w:link w:val="Maintext"/>
    <w:rsid w:val="00BA0E4D"/>
    <w:rPr>
      <w:rFonts w:ascii="Arial" w:eastAsia="Times New Roman" w:hAnsi="Arial" w:cs="Times New Roman"/>
    </w:rPr>
  </w:style>
  <w:style w:type="character" w:styleId="CommentReference">
    <w:name w:val="annotation reference"/>
    <w:uiPriority w:val="99"/>
    <w:semiHidden/>
    <w:unhideWhenUsed/>
    <w:rsid w:val="00BA0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0E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0E4D"/>
    <w:rPr>
      <w:rFonts w:ascii="Calibri" w:eastAsia="Calibri" w:hAnsi="Calibri" w:cs="Times New Roman"/>
      <w:sz w:val="20"/>
      <w:szCs w:val="20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0E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0E4D"/>
    <w:rPr>
      <w:rFonts w:ascii="Calibri" w:eastAsia="Calibri" w:hAnsi="Calibri" w:cs="Times New Roman"/>
      <w:b/>
      <w:bCs/>
      <w:sz w:val="20"/>
      <w:szCs w:val="20"/>
      <w:lang w:val="sq-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E4D"/>
    <w:rPr>
      <w:rFonts w:ascii="Tahoma" w:eastAsia="Calibri" w:hAnsi="Tahoma" w:cs="Tahoma"/>
      <w:sz w:val="16"/>
      <w:szCs w:val="16"/>
      <w:lang w:val="sq-AL"/>
    </w:rPr>
  </w:style>
  <w:style w:type="character" w:styleId="PlaceholderText">
    <w:name w:val="Placeholder Text"/>
    <w:uiPriority w:val="99"/>
    <w:semiHidden/>
    <w:rsid w:val="00BA0E4D"/>
    <w:rPr>
      <w:color w:val="808080"/>
    </w:rPr>
  </w:style>
  <w:style w:type="character" w:styleId="Hyperlink">
    <w:name w:val="Hyperlink"/>
    <w:uiPriority w:val="99"/>
    <w:unhideWhenUsed/>
    <w:rsid w:val="00BA0E4D"/>
    <w:rPr>
      <w:color w:val="0000FF"/>
      <w:u w:val="single"/>
    </w:rPr>
  </w:style>
  <w:style w:type="table" w:styleId="TableGrid">
    <w:name w:val="Table Grid"/>
    <w:basedOn w:val="TableNormal"/>
    <w:uiPriority w:val="59"/>
    <w:rsid w:val="00BA0E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5">
    <w:name w:val="Medium Grid 3 Accent 5"/>
    <w:basedOn w:val="TableNormal"/>
    <w:uiPriority w:val="69"/>
    <w:rsid w:val="00BA0E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ColorfulGrid-Accent5">
    <w:name w:val="Colorful Grid Accent 5"/>
    <w:basedOn w:val="TableNormal"/>
    <w:uiPriority w:val="73"/>
    <w:rsid w:val="00BA0E4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Shading-Accent5">
    <w:name w:val="Colorful Shading Accent 5"/>
    <w:basedOn w:val="TableNormal"/>
    <w:uiPriority w:val="71"/>
    <w:rsid w:val="00BA0E4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TableGrid0">
    <w:name w:val="TableGrid"/>
    <w:rsid w:val="00BA0E4D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BA0E4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CA"/>
    </w:rPr>
  </w:style>
  <w:style w:type="paragraph" w:customStyle="1" w:styleId="BasicParagraph">
    <w:name w:val="[Basic Paragraph]"/>
    <w:basedOn w:val="Normal"/>
    <w:uiPriority w:val="99"/>
    <w:rsid w:val="00BA0E4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chart" Target="charts/chart1.xm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6" b="1" i="0" u="none" strike="noStrike" kern="1200" spc="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48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2"/>
                <c:pt idx="0">
                  <c:v>Category 1</c:v>
                </c:pt>
                <c:pt idx="1">
                  <c:v>Category 2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10</c:v>
                </c:pt>
                <c:pt idx="1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8E-4A3B-9D96-773D68722071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ln w="2848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2"/>
                <c:pt idx="0">
                  <c:v>Category 1</c:v>
                </c:pt>
                <c:pt idx="1">
                  <c:v>Category 2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8E-4A3B-9D96-773D687220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0991151"/>
        <c:axId val="1"/>
      </c:lineChart>
      <c:catAx>
        <c:axId val="600991151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49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7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0991151"/>
        <c:crosses val="autoZero"/>
        <c:crossBetween val="between"/>
      </c:valAx>
      <c:spPr>
        <a:noFill/>
        <a:ln w="25320">
          <a:noFill/>
        </a:ln>
      </c:spPr>
    </c:plotArea>
    <c:plotVisOnly val="1"/>
    <c:dispBlanksAs val="gap"/>
    <c:showDLblsOverMax val="0"/>
  </c:chart>
  <c:spPr>
    <a:solidFill>
      <a:schemeClr val="bg1"/>
    </a:solidFill>
    <a:ln w="949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chemeClr val="accent1">
              <a:lumMod val="75000"/>
            </a:schemeClr>
          </a:solidFill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56</Pages>
  <Words>11258</Words>
  <Characters>64176</Characters>
  <Application>Microsoft Office Word</Application>
  <DocSecurity>0</DocSecurity>
  <Lines>534</Lines>
  <Paragraphs>150</Paragraphs>
  <ScaleCrop>false</ScaleCrop>
  <Company/>
  <LinksUpToDate>false</LinksUpToDate>
  <CharactersWithSpaces>75284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2025-08-11T11:06:00Z</dcterms:created>
  <dcterms:modified xsi:type="dcterms:W3CDTF">2025-08-11T11:13:00Z</dcterms:modified>
</cp:coreProperties>
</file>